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181083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30.12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:30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adnych obecnych na sesji :   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Tomasz Jankowski, Aneta Gędziarska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Kamil Łysoniewski, Sebastian Michalak, Wacław Seliga, Igor Żbikowski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900DE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Sekretarz Gminy  - Wioleta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Malowaniec</w:t>
      </w:r>
      <w:proofErr w:type="spellEnd"/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8E79F1" w:rsidRDefault="008E79F1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Kierownik GOPS – Anna Dziekańska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181083">
        <w:rPr>
          <w:rFonts w:ascii="Times New Roman" w:eastAsia="Times New Roman" w:hAnsi="Times New Roman" w:cs="Times New Roman"/>
          <w:sz w:val="24"/>
          <w:szCs w:val="24"/>
          <w:lang w:eastAsia="pl-PL"/>
        </w:rPr>
        <w:t>30 grudnia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181083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Pan Wiesław Pietras stwierd</w:t>
      </w:r>
      <w:r w:rsidR="00181083">
        <w:rPr>
          <w:rFonts w:ascii="Times New Roman" w:eastAsia="Times New Roman" w:hAnsi="Times New Roman" w:cs="Times New Roman"/>
          <w:sz w:val="24"/>
          <w:szCs w:val="24"/>
          <w:lang w:eastAsia="pl-PL"/>
        </w:rPr>
        <w:t>ził, że w obradach uczestniczy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79F1" w:rsidRDefault="00EA2E54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8E79F1" w:rsidRDefault="008E79F1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083" w:rsidRPr="00181083" w:rsidRDefault="00E91069" w:rsidP="00181083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083"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Otwarcie posiedzenia i stwierdzenie quorum;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Przyjęcie porządku obrad;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3. Przyjęcie protokołu z XIX Sesji Rady Gminy;</w:t>
      </w:r>
    </w:p>
    <w:p w:rsidR="00181083" w:rsidRPr="00181083" w:rsidRDefault="00181083" w:rsidP="00181083">
      <w:pPr>
        <w:spacing w:line="259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4. Podjęcie uchwały w sprawie zmiany uchwały Wieloletniej Prognozy Finansowej Gminy Puszcza Mariańska na lata 2025-2036;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5. Podjęcie uchwały w sprawie zmian w budżecie gminy na rok 2025;</w:t>
      </w:r>
    </w:p>
    <w:p w:rsidR="00181083" w:rsidRPr="00181083" w:rsidRDefault="00181083" w:rsidP="001810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eastAsiaTheme="minorEastAsia"/>
          <w:lang w:eastAsia="pl-PL"/>
        </w:rPr>
        <w:lastRenderedPageBreak/>
        <w:t xml:space="preserve">6. </w:t>
      </w: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Podjęcie uchwały w sprawie Wieloletniej Prognozy Finansowej Gminy Puszcza Mariańska</w:t>
      </w:r>
      <w:r w:rsidRPr="0018108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81083" w:rsidRPr="00181083" w:rsidRDefault="00181083" w:rsidP="001810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na lata 2026 – 2038;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7. Podjęcie uchwały budżetowej </w:t>
      </w: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 rok 2026;</w:t>
      </w:r>
    </w:p>
    <w:p w:rsidR="00181083" w:rsidRPr="00181083" w:rsidRDefault="00181083" w:rsidP="00181083">
      <w:pPr>
        <w:spacing w:line="259" w:lineRule="auto"/>
        <w:ind w:left="284" w:hanging="284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8.  </w:t>
      </w: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Podjęcie uchwały </w:t>
      </w: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sprawie Gminnego programu Profilaktyki i Rozwiązywania problemów Alkoholowych oraz Przeciwdziałania Narkomanii na rok 2026;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9.  </w:t>
      </w: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Podjęcie uchwały </w:t>
      </w: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sprawie Gminnego Programu Przeciwdziałania Przemocy Domowej;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10. Podjęcie uchwały w sprawie Gminnego Programu Wspierania Rodziny;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11. Podjęcie uchwały w sprawie wyrażenia zgody na  zbycie nieruchomości (Radziwiłłów);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12. Podjęcie uchwały w sprawie wyrażenia zgody na  zbycie nieruchomości (Stary Łajszczew)</w:t>
      </w:r>
    </w:p>
    <w:p w:rsidR="00181083" w:rsidRPr="00181083" w:rsidRDefault="00181083" w:rsidP="00181083">
      <w:pPr>
        <w:spacing w:line="259" w:lineRule="auto"/>
        <w:ind w:left="426" w:hanging="426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13. Podjęcie uchwały w sprawie rocznego programu współpracy Gminy Puszcza mariańska z organizacjami pozarządowymi oraz podmiotami wymienionymi w art. 3 ust. 3 ustawy o działalności pożytku publicznego i o wolontariacie na rok 2026;</w:t>
      </w:r>
    </w:p>
    <w:p w:rsidR="00181083" w:rsidRPr="00181083" w:rsidRDefault="00181083" w:rsidP="00181083">
      <w:pPr>
        <w:spacing w:line="259" w:lineRule="auto"/>
        <w:ind w:left="426" w:hanging="426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14. Informacja o stanie realizacji zadań oświatowych Gminy Puszcza Mariańska za rok szkolny 2024/2025</w:t>
      </w:r>
    </w:p>
    <w:p w:rsidR="00181083" w:rsidRPr="00181083" w:rsidRDefault="00181083" w:rsidP="00181083">
      <w:pPr>
        <w:spacing w:line="259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15 </w:t>
      </w: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. Informacje z działalności Wójta Gminy w okresie międzysesyjnym;</w:t>
      </w:r>
    </w:p>
    <w:p w:rsidR="00181083" w:rsidRP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16. Sprawy wniesione (bieżące);</w:t>
      </w:r>
    </w:p>
    <w:p w:rsidR="008E79F1" w:rsidRDefault="00181083" w:rsidP="001810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17. Zakończenie obrad XX Sesji Rady Gminy</w:t>
      </w:r>
    </w:p>
    <w:p w:rsidR="00B7093A" w:rsidRPr="00E54574" w:rsidRDefault="00E91069" w:rsidP="008E79F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7710" w:rsidRDefault="002D059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3</w:t>
      </w:r>
    </w:p>
    <w:p w:rsidR="00DE7710" w:rsidRDefault="00DE771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Przyjęcie protokołu z XV</w:t>
      </w:r>
      <w:r w:rsidR="0018108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II Sesji Rady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iny</w:t>
      </w:r>
    </w:p>
    <w:p w:rsidR="00DE7710" w:rsidRPr="002D059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XV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przyjęciem protokołu głosowało 9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XIX Sesji Rady Gminy;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BRAK GŁOSU (0)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181083" w:rsidRP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181083" w:rsidRDefault="00181083" w:rsidP="0018108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15:07:10</w:t>
      </w:r>
    </w:p>
    <w:p w:rsidR="00181083" w:rsidRDefault="00DE7710" w:rsidP="00181083">
      <w:pPr>
        <w:spacing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4</w:t>
      </w:r>
      <w:r w:rsidR="008E79F1" w:rsidRPr="008E79F1">
        <w:t xml:space="preserve"> </w:t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  <w:t xml:space="preserve">                             </w:t>
      </w:r>
      <w:r w:rsidR="00181083" w:rsidRPr="0018108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uchwały Wieloletniej Prognozy Finansowej Gminy Puszcza Mariańska na lata 2025-2036;</w:t>
      </w:r>
    </w:p>
    <w:p w:rsidR="00181083" w:rsidRDefault="00181083" w:rsidP="00181083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przedstawił temat punktu i poprosił o opinię Przewodniczącego Komisji Budżetowej przed wystąpieniem Pani Skarbnik.</w:t>
      </w:r>
    </w:p>
    <w:p w:rsidR="008E79F1" w:rsidRDefault="00181083" w:rsidP="00181083">
      <w:pPr>
        <w:spacing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8108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Przewodniczący Komisji Budżetowej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Wiesław Popłoński</w:t>
      </w:r>
      <w:r w:rsidRPr="0018108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poinformował, że Komisja odbyła posiedzenie w dniu 17 grudnia, podczas którego omawiano projekty uchwał przewidziane na dzisiejszą sesję. Komisja wydała pozytywną opinię większością głosów.</w:t>
      </w:r>
    </w:p>
    <w:p w:rsidR="008E79F1" w:rsidRDefault="008E79F1" w:rsidP="008E79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8E79F1" w:rsidRDefault="008E79F1" w:rsidP="008E79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00181083">
        <w:rPr>
          <w:rFonts w:ascii="Times New Roman" w:eastAsiaTheme="minorEastAsia" w:hAnsi="Times New Roman" w:cs="Times New Roman"/>
          <w:sz w:val="24"/>
          <w:szCs w:val="24"/>
          <w:lang w:eastAsia="pl-PL"/>
        </w:rPr>
        <w:t>a przyjęciem uchwały głosowało 9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głosowania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Głosowano w sprawie: Podjęcie uchwały w sprawie zmiany uchwały Wieloletniej Prognozy Finansowej Gminy Puszcza Mariańska na lata 2025-2036;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ZA: 9, PRZECIW: 0, WSTRZYMUJĘ SIĘ: 0, BRAK GŁOSU: 0, NIEOBECNI: 6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Wyniki imienne: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(9)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Małgorzata </w:t>
      </w:r>
      <w:proofErr w:type="spellStart"/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Bogusiewicz</w:t>
      </w:r>
      <w:proofErr w:type="spellEnd"/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Matyjasek</w:t>
      </w:r>
      <w:proofErr w:type="spellEnd"/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Widuliński</w:t>
      </w:r>
      <w:proofErr w:type="spellEnd"/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 (0)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WSTRZYMUJĘ SIĘ (0)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GŁOSU (0)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NIEOBECNI (6)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181083" w:rsidRPr="00181083" w:rsidRDefault="00181083" w:rsidP="001810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Głosowanie z dnia: 30.12.2025, 15:11:45</w:t>
      </w:r>
    </w:p>
    <w:p w:rsidR="00DE7710" w:rsidRPr="008E79F1" w:rsidRDefault="008E79F1" w:rsidP="008E79F1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 w:rsidR="001810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X/</w:t>
      </w:r>
      <w:r w:rsidR="00397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3E69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</w:t>
      </w:r>
      <w:r w:rsidR="0039758D" w:rsidRPr="003975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758D" w:rsidRPr="001810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uchwały Wieloletniej Prognozy Finansowej Gminy Pusz</w:t>
      </w:r>
      <w:r w:rsidR="003975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 Mariańska na lata 2025-2036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E7710"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</w:t>
      </w:r>
    </w:p>
    <w:p w:rsidR="0039758D" w:rsidRDefault="00DE7710" w:rsidP="008E79F1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Punkt 5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</w:t>
      </w:r>
      <w:r w:rsidR="0039758D" w:rsidRP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 w budżecie gminy na rok 2025;</w:t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39758D" w:rsidRDefault="0039758D" w:rsidP="0039758D">
      <w:pPr>
        <w:pStyle w:val="NormalnyWeb"/>
      </w:pPr>
      <w:r>
        <w:t>Pani Skarbnik przedstawiła szczegółowe informacje dotyczące zmian w budżecie gminy.</w:t>
      </w:r>
    </w:p>
    <w:p w:rsidR="0039758D" w:rsidRDefault="0039758D" w:rsidP="0039758D">
      <w:pPr>
        <w:pStyle w:val="NormalnyWeb"/>
      </w:pPr>
      <w:r>
        <w:t xml:space="preserve">Poinformowano o zwiększeniu planu dochodów bieżących o kwotę </w:t>
      </w:r>
      <w:r>
        <w:rPr>
          <w:rStyle w:val="Pogrubienie"/>
        </w:rPr>
        <w:t>1 133 439 zł</w:t>
      </w:r>
      <w:r>
        <w:t xml:space="preserve">, stanowiącą zwrot podatku VAT odliczonego od wydatków poniesionych na modernizację oraz oczyszczanie ścieków. Dodatkowo zwiększono plan dochodów bieżących o kwotę </w:t>
      </w:r>
      <w:r>
        <w:rPr>
          <w:rStyle w:val="Pogrubienie"/>
        </w:rPr>
        <w:t>69 579 zł</w:t>
      </w:r>
      <w:r>
        <w:t xml:space="preserve"> – są to środki pochodzące z rezerwy na uzupełnienie dochodów jednostek samorządu terytorialnego w obszarze oświaty. Plan dochodów bieżących zwiększono również o kwotę </w:t>
      </w:r>
      <w:r>
        <w:rPr>
          <w:rStyle w:val="Pogrubienie"/>
        </w:rPr>
        <w:t>73 zł</w:t>
      </w:r>
      <w:r>
        <w:t xml:space="preserve"> na podstawie decyzji Wojewody Mazowieckiego, z przeznaczeniem na realizację zadań związanych z przyznawaniem Karty Dużej Rodziny.</w:t>
      </w:r>
    </w:p>
    <w:p w:rsidR="0039758D" w:rsidRDefault="0039758D" w:rsidP="0039758D">
      <w:pPr>
        <w:pStyle w:val="NormalnyWeb"/>
      </w:pPr>
      <w:r>
        <w:t xml:space="preserve">W zakresie wydatków poinformowano, że w dziale </w:t>
      </w:r>
      <w:r>
        <w:rPr>
          <w:rStyle w:val="Pogrubienie"/>
        </w:rPr>
        <w:t>752</w:t>
      </w:r>
      <w:r>
        <w:t xml:space="preserve"> zwiększono plan wydatków bieżących o </w:t>
      </w:r>
      <w:r>
        <w:rPr>
          <w:rStyle w:val="Pogrubienie"/>
        </w:rPr>
        <w:t>830 zł</w:t>
      </w:r>
      <w:r>
        <w:t xml:space="preserve"> na zakup usług pozostałych oraz plan wydatków majątkowych o </w:t>
      </w:r>
      <w:r>
        <w:rPr>
          <w:rStyle w:val="Pogrubienie"/>
        </w:rPr>
        <w:t>17 434 zł</w:t>
      </w:r>
      <w:r>
        <w:t xml:space="preserve"> na zakup sprzętu w ramach programu ochrony ludności i obrony cywilnej. Są to środki własne przeznaczone m.in. na zakup agregatów prądotwórczych.</w:t>
      </w:r>
    </w:p>
    <w:p w:rsidR="0039758D" w:rsidRDefault="0039758D" w:rsidP="0039758D">
      <w:pPr>
        <w:pStyle w:val="NormalnyWeb"/>
      </w:pPr>
      <w:r>
        <w:t xml:space="preserve">W dziale </w:t>
      </w:r>
      <w:r>
        <w:rPr>
          <w:rStyle w:val="Pogrubienie"/>
        </w:rPr>
        <w:t>852</w:t>
      </w:r>
      <w:r>
        <w:t xml:space="preserve"> zmniejszono plan wydatków bieżących o kwotę </w:t>
      </w:r>
      <w:r>
        <w:rPr>
          <w:rStyle w:val="Pogrubienie"/>
        </w:rPr>
        <w:t>1 222 zł</w:t>
      </w:r>
      <w:r>
        <w:t>. Zmniejszenie dotyczy środków przeznaczonych na wypłatę zasiłków dla obywateli Ukrainy i wynika z końcowego rozliczenia środków pochodzących z Funduszu Pomocy.</w:t>
      </w:r>
    </w:p>
    <w:p w:rsidR="0039758D" w:rsidRDefault="0039758D" w:rsidP="0039758D">
      <w:pPr>
        <w:pStyle w:val="NormalnyWeb"/>
      </w:pPr>
      <w:r>
        <w:t xml:space="preserve">Ponadto w dziale </w:t>
      </w:r>
      <w:r>
        <w:rPr>
          <w:rStyle w:val="Pogrubienie"/>
        </w:rPr>
        <w:t>900</w:t>
      </w:r>
      <w:r>
        <w:t xml:space="preserve"> zwiększono plan wydatków majątkowych o kwotę </w:t>
      </w:r>
      <w:r>
        <w:rPr>
          <w:rStyle w:val="Pogrubienie"/>
        </w:rPr>
        <w:t>81 000 zł</w:t>
      </w:r>
      <w:r>
        <w:t>. Środki te przeznaczono m.in. na:</w:t>
      </w:r>
    </w:p>
    <w:p w:rsidR="0039758D" w:rsidRDefault="0039758D" w:rsidP="0039758D">
      <w:pPr>
        <w:pStyle w:val="NormalnyWeb"/>
        <w:numPr>
          <w:ilvl w:val="0"/>
          <w:numId w:val="33"/>
        </w:numPr>
      </w:pPr>
      <w:r>
        <w:t xml:space="preserve">budowę oświetlenia ulicznego w miejscowości Biernik, ul. Słoneczna – </w:t>
      </w:r>
      <w:r>
        <w:rPr>
          <w:rStyle w:val="Pogrubienie"/>
        </w:rPr>
        <w:t>5 000 zł</w:t>
      </w:r>
      <w:r>
        <w:t>,</w:t>
      </w:r>
    </w:p>
    <w:p w:rsidR="0039758D" w:rsidRDefault="0039758D" w:rsidP="0039758D">
      <w:pPr>
        <w:pStyle w:val="NormalnyWeb"/>
        <w:numPr>
          <w:ilvl w:val="0"/>
          <w:numId w:val="33"/>
        </w:numPr>
      </w:pPr>
      <w:r>
        <w:t xml:space="preserve">budowę oświetlenia ulicznego w Bartnikach, ul. Relaks i Sportowa – </w:t>
      </w:r>
      <w:r>
        <w:rPr>
          <w:rStyle w:val="Pogrubienie"/>
        </w:rPr>
        <w:t>44 000 zł</w:t>
      </w:r>
      <w:r>
        <w:t>,</w:t>
      </w:r>
    </w:p>
    <w:p w:rsidR="0039758D" w:rsidRDefault="0039758D" w:rsidP="0039758D">
      <w:pPr>
        <w:pStyle w:val="NormalnyWeb"/>
        <w:numPr>
          <w:ilvl w:val="0"/>
          <w:numId w:val="33"/>
        </w:numPr>
      </w:pPr>
      <w:r>
        <w:t xml:space="preserve">budowę oświetlenia ulicznego w Puszczy Mariańskiej, ul. Stanisława Papczyńskiego – </w:t>
      </w:r>
      <w:r>
        <w:rPr>
          <w:rStyle w:val="Pogrubienie"/>
        </w:rPr>
        <w:t>32 000 zł</w:t>
      </w:r>
      <w:r>
        <w:t>.</w:t>
      </w:r>
    </w:p>
    <w:p w:rsidR="0039758D" w:rsidRDefault="0039758D" w:rsidP="0039758D">
      <w:pPr>
        <w:pStyle w:val="NormalnyWeb"/>
      </w:pPr>
      <w:r>
        <w:t>Wyżej wymienione zmiany wynikają z rozstrzygnięcia postępowań przetargowych na realizację wskazanych zadań.</w:t>
      </w:r>
    </w:p>
    <w:p w:rsidR="0039758D" w:rsidRDefault="0039758D" w:rsidP="003975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9758D" w:rsidRDefault="0039758D" w:rsidP="003975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zmian w budżecie gminy na rok 2025;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BRAK GŁOSU (0)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39758D" w:rsidRP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39758D" w:rsidRDefault="0039758D" w:rsidP="0039758D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758D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15:14:20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 przyjęciem uchwały głosowało 9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</w:t>
      </w:r>
    </w:p>
    <w:p w:rsidR="0039758D" w:rsidRDefault="0039758D" w:rsidP="0039758D">
      <w:pPr>
        <w:pStyle w:val="NormalnyWeb"/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X/12</w:t>
      </w:r>
      <w:r w:rsidR="003E6945">
        <w:rPr>
          <w:b/>
          <w:bCs/>
        </w:rPr>
        <w:t>1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25</w:t>
      </w:r>
      <w:r w:rsidRPr="0039758D">
        <w:rPr>
          <w:rFonts w:eastAsiaTheme="minorEastAsia"/>
        </w:rPr>
        <w:t xml:space="preserve"> w sprawie zmian w budżecie gminy na rok 2025;</w:t>
      </w:r>
      <w:r w:rsidRPr="00874671">
        <w:rPr>
          <w:b/>
          <w:bCs/>
        </w:rPr>
        <w:t xml:space="preserve"> </w:t>
      </w:r>
      <w:r w:rsidRPr="009D2839">
        <w:rPr>
          <w:bCs/>
        </w:rPr>
        <w:t>sta</w:t>
      </w:r>
      <w:r>
        <w:rPr>
          <w:bCs/>
        </w:rPr>
        <w:t>nowi integralną część protokołu.</w:t>
      </w:r>
      <w:r w:rsidRPr="008E79F1">
        <w:rPr>
          <w:rFonts w:eastAsiaTheme="minorEastAsia"/>
        </w:rPr>
        <w:t xml:space="preserve">                           </w:t>
      </w:r>
    </w:p>
    <w:p w:rsidR="0039758D" w:rsidRDefault="00857296" w:rsidP="0039758D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6.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</w:t>
      </w:r>
      <w:r w:rsidR="0039758D" w:rsidRPr="0039758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Wieloletniej Prognozy Finansowej Gminy Puszcza Mariańska na lata 2026 – 2038;</w:t>
      </w:r>
    </w:p>
    <w:p w:rsidR="0039758D" w:rsidRPr="005A18CD" w:rsidRDefault="0039758D" w:rsidP="0039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Przewodniczący Rady Gminy Wiesław Pietras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5A18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przeczytał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3.h./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 Orzekającego RIO z dnia 2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o przedłożonym przez Wójta Gminy Puszcza Mariańska projekcie uchwały w sprawie Wieloletniej Prognozy Finansowej Gminy Puszcza Mariańska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do nn. protokołu. </w:t>
      </w:r>
    </w:p>
    <w:p w:rsidR="0039758D" w:rsidRDefault="0039758D" w:rsidP="003975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co przedstawił nam Pan Przewodniczący Komisji Budżetow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110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Wiesław Popłoński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 pozytywna.</w:t>
      </w:r>
    </w:p>
    <w:p w:rsidR="0039758D" w:rsidRDefault="0039758D" w:rsidP="0039758D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39758D" w:rsidRDefault="0039758D" w:rsidP="003975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o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jednogłośnie.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Wieloletniej Prognozy Finansowej Gminy Puszcza Mariańska na lata 2026-2038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imienne: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ZA (9)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(6)</w:t>
      </w:r>
    </w:p>
    <w:p w:rsidR="003E6945" w:rsidRP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3E6945" w:rsidRDefault="003E6945" w:rsidP="003E69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30.12.2025, 15:21:10</w:t>
      </w:r>
    </w:p>
    <w:p w:rsidR="005821A3" w:rsidRDefault="00857296" w:rsidP="0039758D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3B1882" w:rsidRDefault="003B1882" w:rsidP="003B188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 w:rsidR="003E69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E69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122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="003E6945" w:rsidRP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Wieloletniej Prognozy Finansowej Gminy Puszcza Mariańska na lata 2026-2038</w:t>
      </w:r>
      <w:r w:rsidR="003E6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56099D" w:rsidRDefault="004746FC" w:rsidP="0056099D">
      <w:pPr>
        <w:pStyle w:val="NormalnyWeb"/>
        <w:rPr>
          <w:rFonts w:eastAsiaTheme="minorEastAsia"/>
          <w:b/>
        </w:rPr>
      </w:pPr>
      <w:r w:rsidRPr="004746FC">
        <w:rPr>
          <w:rFonts w:eastAsiaTheme="minorEastAsia"/>
          <w:b/>
        </w:rPr>
        <w:t xml:space="preserve">Punkt 7 </w:t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  <w:t xml:space="preserve">                            </w:t>
      </w:r>
      <w:r w:rsidR="003E6945" w:rsidRPr="003E6945">
        <w:rPr>
          <w:rFonts w:eastAsiaTheme="minorEastAsia"/>
          <w:b/>
        </w:rPr>
        <w:t>Podjęcie uchwały budżetowej na rok 2026;</w:t>
      </w:r>
      <w:r w:rsidR="0056099D">
        <w:rPr>
          <w:rFonts w:eastAsiaTheme="minorEastAsia"/>
          <w:b/>
        </w:rPr>
        <w:tab/>
      </w:r>
    </w:p>
    <w:p w:rsidR="0056099D" w:rsidRPr="0056099D" w:rsidRDefault="0056099D" w:rsidP="0056099D">
      <w:pPr>
        <w:pStyle w:val="NormalnyWeb"/>
      </w:pPr>
      <w:r w:rsidRPr="0056099D">
        <w:rPr>
          <w:b/>
        </w:rPr>
        <w:t>Wójt  Gminy Krzysztof Boryna</w:t>
      </w:r>
      <w:r>
        <w:t xml:space="preserve"> </w:t>
      </w:r>
      <w:r w:rsidRPr="0056099D">
        <w:t xml:space="preserve">zabrał głos i przedstawił ogólne założenia projektu budżetu Gminy na rok 2026, podkreślając, że był on wielokrotnie omawiany z radnymi, natomiast celem wystąpienia </w:t>
      </w:r>
      <w:r w:rsidR="00110942">
        <w:t>jest</w:t>
      </w:r>
      <w:r w:rsidRPr="0056099D">
        <w:t xml:space="preserve"> przybliżenie jego głównych elementów mieszkańcom śledzącym obrady.</w:t>
      </w:r>
    </w:p>
    <w:p w:rsidR="0056099D" w:rsidRPr="0056099D" w:rsidRDefault="0056099D" w:rsidP="0056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poinformował, że planowane łączne dochody Gminy na rok 2026 wynoszą około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73,2 mln zł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wydatki kształtują się na poziomie około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78,88 mln zł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Wskazał, iż jednym z głównych obciążeń budżetu pozostaje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utrzymanie oświaty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w 2026 roku będzie generowało wydatki rzędu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około 30 mln zł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Jednocześnie podkreślił kontynuację oraz rozpoczęcie szeregu istotnych inwestycji.</w:t>
      </w:r>
    </w:p>
    <w:p w:rsidR="0056099D" w:rsidRPr="0056099D" w:rsidRDefault="0056099D" w:rsidP="0056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Do kluczowych zadań inwestycyjnych zaliczono m.in.:</w:t>
      </w:r>
    </w:p>
    <w:p w:rsidR="0056099D" w:rsidRPr="0056099D" w:rsidRDefault="0056099D" w:rsidP="0056099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kontynuację budowy hali sportowej w Walerianach, z planowanym oddaniem do użytkowania we wrześniu 2026 r.,</w:t>
      </w:r>
    </w:p>
    <w:p w:rsidR="0056099D" w:rsidRPr="0056099D" w:rsidRDefault="0056099D" w:rsidP="0056099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i zakończenie termomodernizacji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budynków oświatowych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łącznej wartości ponad </w:t>
      </w:r>
      <w:r w:rsidRPr="00560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mln zł</w:t>
      </w: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6099D" w:rsidRPr="0056099D" w:rsidRDefault="0056099D" w:rsidP="0056099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kanalizacyjnych w miejscowościach Długokąty i Bartniki oraz dalszą rozbudowę oczyszczalni ścieków,</w:t>
      </w:r>
    </w:p>
    <w:p w:rsidR="0056099D" w:rsidRPr="0056099D" w:rsidRDefault="0056099D" w:rsidP="0056099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środków na dokumentację projektową zadań zgłaszanych przez mieszkańców, celem przygotowania do pozyskiwania środków zewnętrznych.</w:t>
      </w:r>
    </w:p>
    <w:p w:rsidR="0056099D" w:rsidRPr="0056099D" w:rsidRDefault="0056099D" w:rsidP="0056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omówił również planowane inwestycje drogowe, w tym przebudowę drogi w Mrozach (ul. Wspólna) oraz ul. Parkowej w Bartnikach. Poinformował o rozpoczęciu prac przy ul. Miodowej, realizowanych we współpracy ze Starostwem Powiatowym.</w:t>
      </w:r>
    </w:p>
    <w:p w:rsidR="0056099D" w:rsidRPr="0056099D" w:rsidRDefault="0056099D" w:rsidP="0056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wskazano na:</w:t>
      </w:r>
    </w:p>
    <w:p w:rsidR="0056099D" w:rsidRPr="0056099D" w:rsidRDefault="0056099D" w:rsidP="0056099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dokumentacji i uzyskanie pozwolenia na budowę biblioteki publicznej w Puszczy Mariańskiej,</w:t>
      </w:r>
    </w:p>
    <w:p w:rsidR="0056099D" w:rsidRPr="0056099D" w:rsidRDefault="0056099D" w:rsidP="0056099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prac projektowych i uzyskanie pozwolenia na budowę nowej zlewni przy oczyszczalni ścieków w Bartnikach,</w:t>
      </w:r>
    </w:p>
    <w:p w:rsidR="0056099D" w:rsidRPr="0056099D" w:rsidRDefault="0056099D" w:rsidP="0056099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dokumentacji i pozwolenia na przebudowę mostu w Radziwiłłowie przy ul. Rzecznej,</w:t>
      </w:r>
    </w:p>
    <w:p w:rsidR="0056099D" w:rsidRPr="0056099D" w:rsidRDefault="0056099D" w:rsidP="0056099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inwestycji polegającej na budowie ścieżki pieszo-rowerowej pomiędzy ul. Akacjową a ul. Papczyńskiego.</w:t>
      </w:r>
    </w:p>
    <w:p w:rsidR="0056099D" w:rsidRDefault="0056099D" w:rsidP="0056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99D">
        <w:rPr>
          <w:rFonts w:ascii="Times New Roman" w:eastAsia="Times New Roman" w:hAnsi="Times New Roman" w:cs="Times New Roman"/>
          <w:sz w:val="24"/>
          <w:szCs w:val="24"/>
          <w:lang w:eastAsia="pl-PL"/>
        </w:rPr>
        <w:t>Na zakończenie Wójt podkreślił, że projekt budżetu na 2026 rok jest nastawiony na rozwój gminy w obszarach infrastrukturalnym, oświatowym i kulturalnym, a także realny do wykonania. Zwrócił się z prośbą o jego pozytywne zaopiniowanie.</w:t>
      </w:r>
    </w:p>
    <w:p w:rsidR="00AA445F" w:rsidRPr="00AA445F" w:rsidRDefault="00AA445F" w:rsidP="00AA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Wiesław Pietras</w:t>
      </w: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zabrał głos, odnosząc się do przedstawionych przez Wójta założeń projektu budżetu na rok 2026. Podkreślił, że budżet jest </w:t>
      </w: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ukierunkowany na realizację znaczących inwestycji zaprezentowanych wcześniej przez Wójta.</w:t>
      </w:r>
    </w:p>
    <w:p w:rsidR="00AA445F" w:rsidRPr="00AA445F" w:rsidRDefault="00AA445F" w:rsidP="00AA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Wskazał również, że po raz pierwszy od dłuższego czasu w budżecie gminy wyodrębniono fundusz sołecki. Zaznaczył, iż praktycznie wszystkie sołectwa zgłosiły swoje projekty oraz wyraziły chęć udziału w tworzeniu budżetów sołeckich, co stanowi ważny element planu finansowego na 2026 rok. Zadania wskazane przez sołectwa w konsultacjach z mieszkańcami będą realizowane w przyszłym roku.</w:t>
      </w:r>
    </w:p>
    <w:p w:rsidR="00AA445F" w:rsidRPr="00AA445F" w:rsidRDefault="00AA445F" w:rsidP="00AA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ocenił budżet jako odważny i ambitny, zakładający realizację wielu inwestycji. Wyraził nadzieję na sprawną realizację zaplanowanych zadań, jednocześnie zaznaczając, że w trakcie ich realizacji mogą pojawić się nieprzewidziane trudności, które – jego zdaniem – powinny zostać skutecznie przezwyciężone.</w:t>
      </w:r>
    </w:p>
    <w:p w:rsidR="00AA445F" w:rsidRDefault="00AA445F" w:rsidP="00AA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Na zakończenie poinformował, że w przypadku braku pytań przedstawi treść uchwały, następnie zaprezentowana zostanie opinia Regionalnej Izby Obrachunkowej, po czym Rada przystąpi do głosowania.</w:t>
      </w:r>
    </w:p>
    <w:p w:rsidR="0056099D" w:rsidRDefault="0056099D" w:rsidP="00560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./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 Orzekającego RIO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o przedłożonym przez Wójta Gminy Puszcza Mariańska projekcie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budżetowej i deficycie na 2026 rok,  który</w:t>
      </w:r>
      <w:r w:rsidRPr="005A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do nn. protokołu. </w:t>
      </w:r>
    </w:p>
    <w:p w:rsidR="0056099D" w:rsidRPr="005A18CD" w:rsidRDefault="0056099D" w:rsidP="00560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99D" w:rsidRDefault="0056099D" w:rsidP="0056099D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 Rady Gminy Pan Wiesław Pietras</w:t>
      </w:r>
      <w:r w:rsidR="001109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0942" w:rsidRPr="001109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przeczytał projekt uchwały i</w:t>
      </w:r>
      <w:r w:rsidRPr="00110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pod głosowanie jawne, ponieważ  pytań ani uwag do projektu nie zgłoszono. </w:t>
      </w:r>
    </w:p>
    <w:p w:rsidR="0056099D" w:rsidRDefault="0056099D" w:rsidP="0056099D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</w:t>
      </w:r>
      <w:r w:rsid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iem projektu uchwały głosowało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jednogłośnie.</w:t>
      </w:r>
    </w:p>
    <w:p w:rsidR="00AA445F" w:rsidRDefault="00AA445F" w:rsidP="0056099D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budżetowej na rok 2026;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imienne: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ZA (9)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(6)</w:t>
      </w:r>
    </w:p>
    <w:p w:rsidR="00AA445F" w:rsidRP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AA445F" w:rsidRDefault="00AA445F" w:rsidP="00AA445F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30.12.2025, 15:43:57</w:t>
      </w:r>
    </w:p>
    <w:p w:rsidR="00AA445F" w:rsidRDefault="00AA445F" w:rsidP="0056099D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45F" w:rsidRDefault="00AA445F" w:rsidP="00AA445F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123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AA445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budżetowej na rok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AA445F" w:rsidRDefault="004746FC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8</w:t>
      </w:r>
    </w:p>
    <w:p w:rsidR="00AA445F" w:rsidRDefault="00AA445F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A445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Podjęcie uchwały w sprawie Gminnego programu Profilaktyki i Rozwiązywania problemów Alkoholowych oraz Przeciwdziałania Narkomanii na rok 2026;</w:t>
      </w:r>
    </w:p>
    <w:p w:rsidR="003D7D8A" w:rsidRDefault="003D7D8A" w:rsidP="003D7D8A">
      <w:pPr>
        <w:pStyle w:val="NormalnyWeb"/>
      </w:pPr>
      <w:r w:rsidRPr="003D7D8A">
        <w:rPr>
          <w:b/>
        </w:rPr>
        <w:t xml:space="preserve">Sekretarz Gminy Wioleta </w:t>
      </w:r>
      <w:proofErr w:type="spellStart"/>
      <w:r w:rsidRPr="003D7D8A">
        <w:rPr>
          <w:b/>
        </w:rPr>
        <w:t>Malowaniec</w:t>
      </w:r>
      <w:proofErr w:type="spellEnd"/>
      <w:r>
        <w:t xml:space="preserve">  wyjaśniła, że zgodnie z uchwałą budżetową w budżecie gminy zabezpieczono środki na realizację zadań z zakresu profilaktyki uzależnień, obejmujących nie tylko profilaktykę alkoholową, lecz również przeciwdziałanie narkomanii. Podkreśliła, że aby możliwe było wydatkowanie tych środków, konieczne jest przyjęcie odpowiedniego programu.</w:t>
      </w:r>
    </w:p>
    <w:p w:rsidR="003D7D8A" w:rsidRDefault="003D7D8A" w:rsidP="003D7D8A">
      <w:pPr>
        <w:pStyle w:val="NormalnyWeb"/>
      </w:pPr>
      <w:r>
        <w:t>Wskazała, że obowiązek przyjęcia programu wynika z przepisów ustawy o wychowaniu w trzeźwości i przeciwdziałaniu alkoholizmowi oraz ustawy o przeciwdziałaniu narkomanii, a realizacja zadań w tym zakresie stanowi zadanie własne gminy. Środki na ten cel pochodzą w szczególności z opłat za zezwolenia na sprzedaż napojów alkoholowych.</w:t>
      </w:r>
    </w:p>
    <w:p w:rsidR="003D7D8A" w:rsidRDefault="003D7D8A" w:rsidP="003D7D8A">
      <w:pPr>
        <w:pStyle w:val="NormalnyWeb"/>
      </w:pPr>
      <w:r>
        <w:t xml:space="preserve">Pani Sekretarz poinformowała, że Gminna Komisja Rozwiązywania Problemów Alkoholowych, będąca realizatorem programu, zaproponowała przyjęcie programu wyłącznie na rok </w:t>
      </w:r>
      <w:r>
        <w:rPr>
          <w:rStyle w:val="Pogrubienie"/>
        </w:rPr>
        <w:t>2026</w:t>
      </w:r>
      <w:r>
        <w:t>. Decyzja ta podyktowana jest planem przeprowadzenia w 2026 roku szczegółowej analizy problematyki uzależnień na terenie gminy, która pozwoli na przygotowanie w kolejnych latach programu o charakterze wieloletnim.</w:t>
      </w:r>
    </w:p>
    <w:p w:rsidR="003D7D8A" w:rsidRDefault="003D7D8A" w:rsidP="003D7D8A">
      <w:pPr>
        <w:pStyle w:val="NormalnyWeb"/>
      </w:pPr>
      <w:r>
        <w:t>Podkreśliła, że nadrzędnym celem programu na rok 2026 jest dokonanie analizy sytuacji w zakresie uzależnień na terenie gminy oraz realizacja bieżących zadań wynikających z obowiązujących przepisów prawa.</w:t>
      </w:r>
    </w:p>
    <w:p w:rsidR="003D7D8A" w:rsidRDefault="003D7D8A" w:rsidP="003D7D8A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3D7D8A" w:rsidRDefault="003D7D8A" w:rsidP="003D7D8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Gminnego programu Profilaktyki i Rozwiązywania problemów Alkoholowych oraz Przeciwdziałania Narkomanii na rok 2026;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>Wyniki imienne: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15:48:07</w:t>
      </w:r>
    </w:p>
    <w:p w:rsidR="003D7D8A" w:rsidRPr="003D7D8A" w:rsidRDefault="003D7D8A" w:rsidP="003D7D8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D7D8A" w:rsidRDefault="003D7D8A" w:rsidP="003D7D8A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124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Gminnego programu Profilaktyki i Rozwiązywania problemów Alkoholowych oraz Przeciwd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ziałania Narkomanii na rok 2026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3D7D8A" w:rsidRDefault="003D7D8A" w:rsidP="003D7D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7D8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9 </w:t>
      </w:r>
      <w:r w:rsidRPr="003D7D8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3D7D8A">
        <w:rPr>
          <w:rFonts w:ascii="Times New Roman" w:hAnsi="Times New Roman" w:cs="Times New Roman"/>
          <w:b/>
          <w:sz w:val="24"/>
          <w:szCs w:val="24"/>
        </w:rPr>
        <w:t xml:space="preserve">Podjęcie uchwały </w:t>
      </w:r>
      <w:r w:rsidRPr="003D7D8A">
        <w:rPr>
          <w:rFonts w:ascii="Times New Roman" w:hAnsi="Times New Roman" w:cs="Times New Roman"/>
          <w:b/>
          <w:bCs/>
          <w:sz w:val="24"/>
          <w:szCs w:val="24"/>
        </w:rPr>
        <w:t>w sprawie Gminnego Programu Przeciwdziałania Przemocy Domowej;</w:t>
      </w:r>
    </w:p>
    <w:p w:rsidR="00473C11" w:rsidRDefault="00473C11" w:rsidP="00473C11">
      <w:pPr>
        <w:pStyle w:val="NormalnyWeb"/>
      </w:pPr>
      <w:r>
        <w:t xml:space="preserve">W kolejnym punkcie porządku obrad przystąpiono do rozpatrzenia projektu uchwały w sprawie </w:t>
      </w:r>
      <w:r>
        <w:rPr>
          <w:rStyle w:val="Pogrubienie"/>
        </w:rPr>
        <w:t>Gminnego Programu Przeciwdziałania Przemocy Domowej</w:t>
      </w:r>
      <w:r>
        <w:t>. Przewodniczący obrad poinformował, że wyjaśnienia w tym zakresie przedstawi Pani Kierownik Gminnego Ośrodka Pomocy Społecznej Anna Dziekańska.</w:t>
      </w:r>
    </w:p>
    <w:p w:rsidR="00473C11" w:rsidRDefault="00473C11" w:rsidP="00473C11">
      <w:pPr>
        <w:pStyle w:val="NormalnyWeb"/>
      </w:pPr>
      <w:r>
        <w:t>Pani Kierownik GOPS wskazała, że zgodnie z ustawą o przeciwdziałaniu przemocy domowej do zadań własnych gminy należy opracowanie i realizacja gminnego programu przeciwdziałania przemocy domowej oraz ochrona osób doznających przemocy. Podkreśliła, że nadrzędnym celem opracowania programu jest dobro mieszkańców gminy oraz ochrona rodzin.</w:t>
      </w:r>
    </w:p>
    <w:p w:rsidR="00473C11" w:rsidRDefault="00473C11" w:rsidP="00473C11">
      <w:pPr>
        <w:pStyle w:val="NormalnyWeb"/>
      </w:pPr>
      <w:r>
        <w:t xml:space="preserve">Poinformowano, że program jest zgodny z rządowym Programem Przeciwdziałania Przemocy Domowej na lata </w:t>
      </w:r>
      <w:r>
        <w:rPr>
          <w:rStyle w:val="Pogrubienie"/>
        </w:rPr>
        <w:t>2024–2030</w:t>
      </w:r>
      <w:r>
        <w:t>. W programie gminnym wyodrębniono obszary działań obejmujące m.in.: edukację i upowszechnianie wiedzy na temat zjawiska przemocy domowej, jej skutków oraz dostępnych form pomocy, profilaktykę poprzez promowanie wartości rodzinnych i stylu życia wolnego od przemocy, interwencję polegającą na reagowaniu na przypadki przemocy, ochronę osób doznających przemocy oraz podejmowanie działań wobec osób stosujących przemoc, a także wsparcie osób dotkniętych przemocą poprzez przeciwdziałanie ich izolacji oraz zapewnienie pomocy specjalistycznej.</w:t>
      </w:r>
    </w:p>
    <w:p w:rsidR="00473C11" w:rsidRDefault="00473C11" w:rsidP="00473C11">
      <w:pPr>
        <w:pStyle w:val="NormalnyWeb"/>
      </w:pPr>
      <w:r>
        <w:t>Wskazano, że program obejmuje cztery zasadnicze obszary: profilaktykę, diagnozę społeczną i edukację społeczną, ochronę, pomoc i wsparcie osób doznających przemocy domowej, oddziaływanie wobec osób stosujących przemoc domową oraz podnoszenie kompetencji i doskonalenie umiejętności służb i podmiotów realizujących zadania w zakresie przeciwdziałania przemocy domowej.</w:t>
      </w:r>
    </w:p>
    <w:p w:rsidR="00473C11" w:rsidRDefault="00473C11" w:rsidP="00473C11">
      <w:pPr>
        <w:pStyle w:val="NormalnyWeb"/>
      </w:pPr>
      <w:r>
        <w:t>Podkreślono, że głównym celem programu jest ograniczenie skali zjawiska przemocy domowej na terenie gminy, przy współpracy instytucji samorządowych, państwowych, prywatnych oraz organizacji pozarządowych. Program określa cele, zadania oraz kierunki działań w zakresie profilaktyki, edukacji, interwencji, pomocy i ochrony osób doznających przemocy, a także oddziaływań wobec osób stosujących przemoc.</w:t>
      </w:r>
    </w:p>
    <w:p w:rsidR="00473C11" w:rsidRDefault="00473C11" w:rsidP="00473C11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Gminnego Programu Przeciwdziałania Przemocy Domowej;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Wyniki imienne: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ZA (9)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(6)</w:t>
      </w:r>
    </w:p>
    <w:p w:rsidR="00473C11" w:rsidRP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30.12.2025, 15:53:01</w:t>
      </w:r>
    </w:p>
    <w:p w:rsidR="00473C11" w:rsidRDefault="00473C11" w:rsidP="00473C11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125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sprawie </w:t>
      </w:r>
      <w:r w:rsidRPr="00473C1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Gminnego Programu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zeciwdziałania Przemocy Domowej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473C11" w:rsidRPr="003D7D8A" w:rsidRDefault="00473C11" w:rsidP="003D7D8A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10</w:t>
      </w:r>
      <w:r w:rsidRPr="00473C1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473C1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Gminnego Programu Wspierania Rodziny;</w:t>
      </w:r>
    </w:p>
    <w:p w:rsidR="00473C11" w:rsidRDefault="00473C11" w:rsidP="00473C11">
      <w:pPr>
        <w:pStyle w:val="NormalnyWeb"/>
      </w:pPr>
      <w:r>
        <w:t>Przewodniczący Rady Gminy Wiesław Pietras poprosił o przedstawienie krótkiego omówienia projektu przez Panią Kierownik Gminnego Ośrodka Pomocy Społecznej Panią Annę Dziekańską.</w:t>
      </w:r>
    </w:p>
    <w:p w:rsidR="00473C11" w:rsidRDefault="00473C11" w:rsidP="00473C11">
      <w:pPr>
        <w:pStyle w:val="NormalnyWeb"/>
      </w:pPr>
      <w:r>
        <w:t>Pani Kierownik wyjaśniła, że opracowanie i realizacja Gminnego Programu Wsparcia Rodziny stanowi zadanie własne gminy, wynikające z ustawy o wspieraniu rodziny i systemie pieczy zastępczej. Program określa planowane działania mające na celu wspieranie rodzin przeżywających trudności w wypełnianiu funkcji opiekuńczo-wychowawczych, w szczególności poprzez pracę z rodziną oraz zapewnienie pomocy w opiece i wychowywaniu dzieci.</w:t>
      </w:r>
    </w:p>
    <w:p w:rsidR="00473C11" w:rsidRDefault="00473C11" w:rsidP="00473C11">
      <w:pPr>
        <w:pStyle w:val="NormalnyWeb"/>
      </w:pPr>
      <w:r>
        <w:t>Wskazano, że program obejmuje również działania wspierające kobiety w ciąży oraz ich rodziny, w tym w sytuacjach ciężkiego i nieodwracalnego upośledzenia lub nieuleczalnej choroby zagrażającej życiu dziecka, zgodnie z założeniami tzw. ustawy „Za życiem”. Adresatami programu są m.in. rodziny bezradne w sprawach opiekuńczo-wychowawczych, rodziny dotknięte problemem przemocy, kobiety w ciąży i ich rodziny, a także dzieci i młodzież z grup ryzyka oraz zagrożone demoralizacją.</w:t>
      </w:r>
    </w:p>
    <w:p w:rsidR="00473C11" w:rsidRDefault="00473C11" w:rsidP="00473C11">
      <w:pPr>
        <w:pStyle w:val="NormalnyWeb"/>
      </w:pPr>
      <w:r>
        <w:t>Podkreślono, że kluczowym celem programu jest stworzenie spójnego systemu środowiskowej pracy opiekuńczo-wychowawczej, który zwiększy szanse życiowe dzieci z zaniedbanych środowisk bez konieczności umieszczania ich w pieczy zastępczej, a tym samym ograniczenie liczby takich przypadków.</w:t>
      </w:r>
    </w:p>
    <w:p w:rsidR="00473C11" w:rsidRDefault="00473C11" w:rsidP="00473C11">
      <w:pPr>
        <w:pStyle w:val="NormalnyWeb"/>
      </w:pPr>
      <w:r>
        <w:t xml:space="preserve">Program będzie realizowany przez Gminny Ośrodek Pomocy Społecznej, pracowników socjalnych oraz asystenta rodziny zatrudnionego w pełnym wymiarze czasu pracy. </w:t>
      </w:r>
    </w:p>
    <w:p w:rsidR="00473C11" w:rsidRDefault="00473C11" w:rsidP="00473C11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473C11" w:rsidRDefault="00473C11" w:rsidP="00473C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Gminnego Programu Wspierania Rodziny;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473C11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AA445F" w:rsidRPr="00473C11" w:rsidRDefault="00473C11" w:rsidP="00473C1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15:57:24</w:t>
      </w:r>
    </w:p>
    <w:p w:rsidR="00E419E5" w:rsidRDefault="00E419E5" w:rsidP="00473C11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73C11" w:rsidRDefault="00473C11" w:rsidP="00473C11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E419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</w:t>
      </w: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Gminnego Programu Wspierania Rodziny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473C11" w:rsidRPr="00473C11" w:rsidRDefault="00473C11" w:rsidP="00473C11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73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11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       </w:t>
      </w:r>
      <w:r w:rsidRPr="00473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Podjęcie uchwały w sprawie wyrażenia zgody na  zbycie nieruchomości (Radziwiłłów);</w:t>
      </w:r>
    </w:p>
    <w:p w:rsidR="00E419E5" w:rsidRDefault="00E419E5" w:rsidP="00E419E5">
      <w:pPr>
        <w:pStyle w:val="isselectedend"/>
      </w:pPr>
      <w:r>
        <w:t>Wójt Gminy wyjaśnił procedurę dotyczącą sprzedaży nieruchomości gminnych, podkreślając, że gmina nie wyprzedaje swojego majątku z własnej inicjatywy. Sprzedaż następuje wyłącznie na wniosek mieszkańców zainteresowanych nabyciem działek gminnych, najczęściej w celu poprawy funkcjonalności posiadanych nieruchomości, np. scalenia gruntów lub poszerzenia działek.</w:t>
      </w:r>
    </w:p>
    <w:p w:rsidR="00E419E5" w:rsidRDefault="00E419E5" w:rsidP="00E419E5">
      <w:pPr>
        <w:pStyle w:val="isselectedend"/>
      </w:pPr>
      <w:r>
        <w:t xml:space="preserve">Wójt wskazał, że na terenie gminy prowadzone są liczne procesy </w:t>
      </w:r>
      <w:proofErr w:type="spellStart"/>
      <w:r>
        <w:t>komunalizacyjne</w:t>
      </w:r>
      <w:proofErr w:type="spellEnd"/>
      <w:r>
        <w:t>, w wyniku których gmina staje się właścicielem działek położonych często pomiędzy gruntami prywatnymi. W takich przypadkach mieszkańcy składają wnioski o ich wykup. Jako przykłady podał m.in. działki w miejscowościach Stary Łajszczew oraz Radziwiłłów.</w:t>
      </w:r>
    </w:p>
    <w:p w:rsidR="00E419E5" w:rsidRDefault="00E419E5" w:rsidP="00E419E5">
      <w:pPr>
        <w:pStyle w:val="NormalnyWeb"/>
      </w:pPr>
      <w:r>
        <w:t>Podkreślono, że każda sprzedaż poprzedzona jest pełną procedurą, obejmującą wizję lokalną i opinię Komisji Rolnictwa, wykonanie operatu szacunkowego oraz podjęcie stosownej uchwały przez Radę Gminy. Ceny działek ustalane są na podstawie wyceny rzeczoznawcy majątkowego i nie są zaniżane. Wójt zwrócił uwagę, że w praktyce zdarza się brak zainteresowania zakupem ze względu na wysoką cenę, co potwierdzają przykłady działek w Bartnikach i Kamionie.</w:t>
      </w:r>
    </w:p>
    <w:p w:rsidR="00E419E5" w:rsidRDefault="00E419E5" w:rsidP="00E419E5">
      <w:pPr>
        <w:pStyle w:val="isselectedend"/>
      </w:pPr>
      <w:r>
        <w:t xml:space="preserve">Wójt zaznaczył, że środki uzyskane ze sprzedaży nieruchomości przeznaczane są na zakup gruntów na potrzeby gminy, w szczególności pod infrastrukturę techniczną oraz drogi wynikające z miejscowych planów zagospodarowania przestrzennego. Wskazał również na </w:t>
      </w:r>
      <w:r>
        <w:lastRenderedPageBreak/>
        <w:t>wysokie koszty wykupu gruntów pod drogi oraz na racjonalne i odpowiedzialne gospodarowanie majątkiem gminnym.</w:t>
      </w:r>
    </w:p>
    <w:p w:rsidR="00E419E5" w:rsidRDefault="00E419E5" w:rsidP="00E419E5">
      <w:pPr>
        <w:pStyle w:val="NormalnyWeb"/>
      </w:pPr>
      <w:r>
        <w:t>Na zakończenie Wójt podkreślił, że gmina nie wyzbywa się swojego majątku, lecz zarządza nim w sposób przemyślany i służący długofalowemu rozwojowi gminy.</w:t>
      </w:r>
    </w:p>
    <w:p w:rsidR="00E419E5" w:rsidRDefault="00E419E5" w:rsidP="00E419E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E419E5" w:rsidRDefault="00E419E5" w:rsidP="00E419E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wyrażenia zgody na zbycie nieruchomości (Radziwiłłów);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>Wyniki imienne: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E419E5" w:rsidRPr="00E419E5" w:rsidRDefault="00E419E5" w:rsidP="00E419E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16:06:11</w:t>
      </w:r>
    </w:p>
    <w:p w:rsidR="003D7D8A" w:rsidRPr="00E419E5" w:rsidRDefault="003D7D8A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419E5" w:rsidRDefault="00E419E5" w:rsidP="00E419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125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</w:t>
      </w: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sprawie wyrażenia zgody na zby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cie nieruchomości (Radziwiłłów)</w:t>
      </w: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473C11" w:rsidRDefault="00473C11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3D7D8A" w:rsidRDefault="00E419E5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12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</w:t>
      </w:r>
      <w:r w:rsidRPr="00E419E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Podjęcie uchwały w sprawie wyrażenia zgody na  zbycie nieruchomości (Stary Łajszczew)</w:t>
      </w:r>
    </w:p>
    <w:p w:rsidR="003D7D8A" w:rsidRDefault="003D7D8A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E419E5" w:rsidRDefault="00E419E5" w:rsidP="00E419E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E419E5" w:rsidRDefault="00E419E5" w:rsidP="00E419E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E419E5" w:rsidRPr="00E419E5" w:rsidRDefault="00E419E5" w:rsidP="00E419E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Wyniki głosowania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Głosowano w sprawie: Podjęcie uchwały w sprawie wyrażenia zgody na zbycie nieruchomości (Stary Łajszczew)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ZA: 9, PRZECIW: 0, WSTRZYMUJĘ SIĘ: 0, BRAK GŁOSU: 0, NIEOBECNI: 6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Wyniki imienne:</w:t>
      </w:r>
    </w:p>
    <w:p w:rsidR="00E419E5" w:rsidRPr="00E419E5" w:rsidRDefault="00E419E5" w:rsidP="00E41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ZA (9)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lastRenderedPageBreak/>
        <w:t xml:space="preserve">Małgorzata </w:t>
      </w:r>
      <w:proofErr w:type="spellStart"/>
      <w:r w:rsidRPr="00E419E5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E419E5">
        <w:rPr>
          <w:rFonts w:ascii="Times New Roman" w:hAnsi="Times New Roman" w:cs="Times New Roman"/>
          <w:sz w:val="24"/>
          <w:szCs w:val="24"/>
        </w:rPr>
        <w:t xml:space="preserve">, Agata Grzejszczak, Piotr Jankowski, Andrzej </w:t>
      </w:r>
      <w:proofErr w:type="spellStart"/>
      <w:r w:rsidRPr="00E419E5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E419E5">
        <w:rPr>
          <w:rFonts w:ascii="Times New Roman" w:hAnsi="Times New Roman" w:cs="Times New Roman"/>
          <w:sz w:val="24"/>
          <w:szCs w:val="24"/>
        </w:rPr>
        <w:t xml:space="preserve">, Maciej Obłękowski, Wiesław Pietras, Wiesław Popłoński, Mariusz Szlagowski, Paweł </w:t>
      </w:r>
      <w:proofErr w:type="spellStart"/>
      <w:r w:rsidRPr="00E419E5">
        <w:rPr>
          <w:rFonts w:ascii="Times New Roman" w:hAnsi="Times New Roman" w:cs="Times New Roman"/>
          <w:sz w:val="24"/>
          <w:szCs w:val="24"/>
        </w:rPr>
        <w:t>Widuliński</w:t>
      </w:r>
      <w:proofErr w:type="spellEnd"/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PRZECIW (0)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WSTRZYMUJĘ SIĘ (0)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BRAK GŁOSU (0)</w:t>
      </w:r>
    </w:p>
    <w:p w:rsidR="00E419E5" w:rsidRPr="00E419E5" w:rsidRDefault="00E419E5" w:rsidP="00E41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NIEOBECNI (6)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Aneta Gędziarska, Tomasz Jankowski, Kamil Łysoniewski, Sebastian Michalak, Wacław Seliga, Igor Żbikowski</w:t>
      </w:r>
    </w:p>
    <w:p w:rsidR="00E419E5" w:rsidRPr="00E419E5" w:rsidRDefault="00E419E5" w:rsidP="00E419E5">
      <w:pPr>
        <w:rPr>
          <w:rFonts w:ascii="Times New Roman" w:hAnsi="Times New Roman" w:cs="Times New Roman"/>
          <w:sz w:val="24"/>
          <w:szCs w:val="24"/>
        </w:rPr>
      </w:pPr>
      <w:r w:rsidRPr="00E419E5">
        <w:rPr>
          <w:rFonts w:ascii="Times New Roman" w:hAnsi="Times New Roman" w:cs="Times New Roman"/>
          <w:sz w:val="24"/>
          <w:szCs w:val="24"/>
        </w:rPr>
        <w:t>Głosowanie z dnia: 30.12.2025, 16:07:52</w:t>
      </w:r>
    </w:p>
    <w:p w:rsidR="00E419E5" w:rsidRDefault="00E419E5" w:rsidP="00E419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128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D7D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</w:t>
      </w:r>
      <w:r w:rsidRPr="00E419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wyrażenia zgody na zby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cie nieruchomości (Stary Łajszczew)</w:t>
      </w:r>
      <w:r w:rsidRPr="00473C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3D7D8A" w:rsidRDefault="003D7D8A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E419E5" w:rsidRDefault="00E419E5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13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           </w:t>
      </w:r>
      <w:r w:rsidRPr="00E419E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rocznego programu współpracy Gminy Puszcza mariańska z organizacjami pozarządowymi oraz podmiotami wymienionymi w art. 3 ust. 3 ustawy o działalności pożytku publicznego i o wolontariacie na rok 2026;</w:t>
      </w:r>
    </w:p>
    <w:p w:rsidR="00E419E5" w:rsidRDefault="00E419E5" w:rsidP="00E419E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19E5" w:rsidRDefault="00E419E5" w:rsidP="00E419E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E419E5" w:rsidRDefault="00E419E5" w:rsidP="00E419E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9 radnych jednogłośnie.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rocznego pro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gramu współpracy Gminy Puszcza M</w:t>
      </w: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ariańska z organizacjami pozarządowymi oraz podmiotami wymienionymi w art. 3 ust. 3 ustawy o działalności pożytku publicznego i o wolontariacie na rok 2026</w:t>
      </w:r>
    </w:p>
    <w:p w:rsidR="006267B1" w:rsidRDefault="006267B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267B1" w:rsidRPr="005A6951" w:rsidRDefault="006267B1" w:rsidP="006267B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6267B1" w:rsidRPr="005A6951" w:rsidRDefault="006267B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9, PRZECIW: 0, WSTRZYMUJĘ SIĘ: 0, BRAK GŁOSU: 0, NIEOBECNI: 6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(9)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Piotr Jankowski, Andrzej </w:t>
      </w:r>
      <w:proofErr w:type="spellStart"/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Maciej Obłękowski, Wiesław Pietras, Wiesław Popłoński, Mariusz Szlagowski, Paweł </w:t>
      </w:r>
      <w:proofErr w:type="spellStart"/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(6)</w:t>
      </w:r>
    </w:p>
    <w:p w:rsidR="005A6951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Tomasz Jankowski, Kamil Łysoniewski, Sebastian Michalak, Wacław Seliga, Igor Żbikowski</w:t>
      </w:r>
    </w:p>
    <w:p w:rsidR="003D7D8A" w:rsidRPr="005A6951" w:rsidRDefault="005A6951" w:rsidP="005A695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A6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30.12.2025, 16:10:51</w:t>
      </w:r>
    </w:p>
    <w:p w:rsidR="003D7D8A" w:rsidRPr="005A6951" w:rsidRDefault="003D7D8A" w:rsidP="004746FC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419E5" w:rsidRDefault="00E419E5" w:rsidP="00E419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5A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="006267B1" w:rsidRPr="006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rocznego programu współpracy Gminy Puszcza mariańska z organizacjami pozarządowymi oraz podmiotami wymienionymi w art. 3 ust. 3 ustawy o działalności pożytku publicznego i o wolontariacie na rok 2026</w:t>
      </w:r>
      <w:r w:rsidR="002561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6267B1" w:rsidRDefault="006267B1" w:rsidP="00E419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267B1" w:rsidRDefault="006267B1" w:rsidP="00E419E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6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</w:t>
      </w:r>
      <w:r w:rsidRPr="006267B1">
        <w:t xml:space="preserve"> </w:t>
      </w:r>
      <w:r w:rsidRPr="00626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stanie realizacji zadań oświatowych Gminy Puszcza Mariańska za rok szkolny 2024/2025</w:t>
      </w:r>
    </w:p>
    <w:p w:rsidR="006267B1" w:rsidRDefault="006267B1" w:rsidP="006267B1">
      <w:pPr>
        <w:pStyle w:val="isselectedend"/>
      </w:pPr>
      <w:r w:rsidRPr="006267B1">
        <w:rPr>
          <w:b/>
        </w:rPr>
        <w:t>Pan Mariusz Szlagowski, Przewodniczący Komisji Oświaty,</w:t>
      </w:r>
      <w:r>
        <w:t xml:space="preserve"> przedstawił informację o stanie realizacji zadań oświatowych w gminie. Wyjaśnił, że materiał obejmuje dane dotyczące liczby uczniów i nauczycieli w poszczególnych placówkach oświatowych oraz zakres zadań zrealizowanych w danym roku szkolnym.</w:t>
      </w:r>
    </w:p>
    <w:p w:rsidR="006267B1" w:rsidRDefault="006267B1" w:rsidP="006267B1">
      <w:pPr>
        <w:pStyle w:val="isselectedend"/>
      </w:pPr>
      <w:r>
        <w:t>Wskazał, że w informacji ujęto również programy realizowane przez placówki oświatowe, finansowane zarówno z budżetu Gminy Puszcza Mariańska, jak i ze środków pochodzących z programów rządowych. Zaznaczył, że materiał jest obszerny i trudny do krótkiego podsumowania.</w:t>
      </w:r>
    </w:p>
    <w:p w:rsidR="006267B1" w:rsidRDefault="006267B1" w:rsidP="006267B1">
      <w:pPr>
        <w:pStyle w:val="isselectedend"/>
      </w:pPr>
      <w:r>
        <w:t>Podkreślił, że sytuacja w oświacie wygląda optymistycznie, a placówki oświatowe z roku na rok rozwijają się. Poinformował, że w gminnych placówkach oświatowych uczy się łącznie prawie tysiąc uczniów, nad którymi opiekę sprawuje 153 nauczycieli.</w:t>
      </w:r>
    </w:p>
    <w:p w:rsidR="006267B1" w:rsidRDefault="006267B1" w:rsidP="006267B1">
      <w:pPr>
        <w:pStyle w:val="NormalnyWeb"/>
      </w:pPr>
      <w:r>
        <w:t>Na zakończenie zaznaczył, że Komisja Oświaty jest bardzo zadowolona z efektów pracy w ostatnim roku szkolnym i wyraził nadzieję na utrzymanie dotychczasowego tempa rozwoju w kolejnym roku.</w:t>
      </w:r>
    </w:p>
    <w:p w:rsidR="008E68EA" w:rsidRPr="008E68EA" w:rsidRDefault="00344AF7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096A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6A291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</w:t>
      </w:r>
    </w:p>
    <w:p w:rsidR="006A291C" w:rsidRDefault="008E68EA" w:rsidP="006A291C">
      <w:pPr>
        <w:pStyle w:val="isselectedend"/>
      </w:pPr>
      <w:r w:rsidRPr="00C21E1D">
        <w:rPr>
          <w:rFonts w:eastAsiaTheme="minorEastAsia"/>
          <w:b/>
        </w:rPr>
        <w:t>Wójt Gminy Krzysztof Boryna</w:t>
      </w:r>
      <w:r w:rsidR="00873ED0">
        <w:rPr>
          <w:rFonts w:eastAsiaTheme="minorEastAsia"/>
          <w:b/>
        </w:rPr>
        <w:t xml:space="preserve"> </w:t>
      </w:r>
      <w:r w:rsidR="006A291C">
        <w:rPr>
          <w:rFonts w:eastAsiaTheme="minorEastAsia"/>
          <w:b/>
        </w:rPr>
        <w:t>p</w:t>
      </w:r>
      <w:r w:rsidR="006A291C">
        <w:t>rzedstawił informację z działalności w okresie międzysesyjnym, wskazując na bardzo intensywny czas pracy.</w:t>
      </w:r>
    </w:p>
    <w:p w:rsidR="006A291C" w:rsidRDefault="006A291C" w:rsidP="006A291C">
      <w:pPr>
        <w:pStyle w:val="isselectedend"/>
      </w:pPr>
      <w:r>
        <w:t>Poinformował o organizacji pierwszego w historii gminy konkursu „Choinka mówi WOW”, w którym dzieci wykonały ponad 100 prac z materiałów z recyklingu. Podkreślił duże zaangażowanie uczestników, pracowników urzędu oraz wsparcie pani Katarzyny Bosackiej.</w:t>
      </w:r>
    </w:p>
    <w:p w:rsidR="006A291C" w:rsidRDefault="006A291C" w:rsidP="006A291C">
      <w:pPr>
        <w:pStyle w:val="isselectedend"/>
      </w:pPr>
      <w:r>
        <w:t>Wójt przekazał informacje o trwających na terenie gminy pracach związanych z rozwojem sieci światłowodowej, wymagających licznych spotkań w terenie z mieszkańcami i wykonawcami w celu ustalenia przebiegu instalacji.</w:t>
      </w:r>
    </w:p>
    <w:p w:rsidR="006A291C" w:rsidRDefault="006A291C" w:rsidP="006A291C">
      <w:pPr>
        <w:pStyle w:val="isselectedend"/>
      </w:pPr>
      <w:r>
        <w:t>Wspomniał o udziale w wydarzeniach społecznych i kulturalnych, m.in. Mikołajkach organizowanych przez Klub Sportowy Relaks oraz pierwszym Jarmarku Bożonarodzeniowym w Gminnym Ośrodku Kultury, który spotkał się z dużym zainteresowaniem i będzie kontynuowany w kolejnych latach.</w:t>
      </w:r>
    </w:p>
    <w:p w:rsidR="006A291C" w:rsidRDefault="006A291C" w:rsidP="006A291C">
      <w:pPr>
        <w:pStyle w:val="isselectedend"/>
      </w:pPr>
      <w:r>
        <w:t>Poinformował o zakończeniu procedury sprzedaży działki w Kamionie, podkreślając jej długotrwały, roczny charakter, a także o podpisaniu wraz ze Skarbnikiem umowy pożyczki na realizację inwestycji kanalizacyjnych w Długokątach i Bartnikach.</w:t>
      </w:r>
    </w:p>
    <w:p w:rsidR="006A291C" w:rsidRDefault="006A291C" w:rsidP="006A291C">
      <w:pPr>
        <w:pStyle w:val="isselectedend"/>
      </w:pPr>
      <w:r>
        <w:lastRenderedPageBreak/>
        <w:t>Wójt wskazał na udział w uroczystości poświęcenia nowego samochodu strażackiego dla OSP Grabina oraz zaznaczył, że w budżecie na 2026 rok zabezpieczono środki na zakup kolejnego pojazdu dla jednostek OSP.</w:t>
      </w:r>
    </w:p>
    <w:p w:rsidR="006A291C" w:rsidRDefault="006A291C" w:rsidP="006A291C">
      <w:pPr>
        <w:pStyle w:val="isselectedend"/>
      </w:pPr>
      <w:r>
        <w:t>Przekazał informację o podpisaniu umowy na odbiór odpadów komunalnych. Wyjaśnił, że mimo utrzymania stawki za odbiór odpadów, gmina poniosła w 2025 roku dodatkowe koszty w wysokości ok. 400 tys. zł, co będzie skutkowało koniecznością podjęcia prac nad podwyższeniem opłat dla mieszkańców.</w:t>
      </w:r>
    </w:p>
    <w:p w:rsidR="006A291C" w:rsidRDefault="006A291C" w:rsidP="006A291C">
      <w:pPr>
        <w:pStyle w:val="isselectedend"/>
      </w:pPr>
      <w:r>
        <w:t>Poinformował o udziale w sesji powiatowej, pracach komisji powiatowych oraz o podpisaniu umowy u Wojewody dotyczącej dofinansowania przewozów autobusowych, zapewniającej finansowanie na najbliższe trzy lata.</w:t>
      </w:r>
    </w:p>
    <w:p w:rsidR="006A291C" w:rsidRDefault="006A291C" w:rsidP="006A291C">
      <w:pPr>
        <w:pStyle w:val="isselectedend"/>
      </w:pPr>
      <w:r>
        <w:t xml:space="preserve">Wójt wspomniał również o udziale w spotkaniu samorządowców z biskupem Wojciechem </w:t>
      </w:r>
      <w:proofErr w:type="spellStart"/>
      <w:r>
        <w:t>Osialem</w:t>
      </w:r>
      <w:proofErr w:type="spellEnd"/>
      <w:r>
        <w:t>, rekonstrukcji wymarszu powstańców styczniowych w Kamionie oraz licznych spotkaniach wigilijnych na terenie gminy.</w:t>
      </w:r>
    </w:p>
    <w:p w:rsidR="006A291C" w:rsidRDefault="006A291C" w:rsidP="006A291C">
      <w:pPr>
        <w:pStyle w:val="NormalnyWeb"/>
      </w:pPr>
      <w:r>
        <w:t>Na zakończenie odniósł się do działań związanych z zimowym utrzymaniem dróg, wskazując na objazd dróg wraz z pracownikami, awarię jednej z piaskarek oraz plan wystąpienia do Rady Gminy o zakup dodatkowej piaskarki. Podkreślił, że pojazd pozyskany z MZDW sprawdza się w realizacji zadań, a działania w zakresie utrzymania dróg są prowadzone na bieżąco.</w:t>
      </w:r>
    </w:p>
    <w:p w:rsidR="006A291C" w:rsidRDefault="006A291C" w:rsidP="00096ACD">
      <w:pPr>
        <w:pStyle w:val="NormalnyWeb"/>
        <w:rPr>
          <w:rFonts w:eastAsiaTheme="minorEastAsia"/>
          <w:b/>
        </w:rPr>
      </w:pPr>
      <w:r>
        <w:rPr>
          <w:rFonts w:eastAsiaTheme="minorEastAsia"/>
          <w:b/>
        </w:rPr>
        <w:t xml:space="preserve">Punkt </w:t>
      </w:r>
      <w:r w:rsidR="00096ACD" w:rsidRPr="00096ACD">
        <w:rPr>
          <w:rFonts w:eastAsiaTheme="minorEastAsia"/>
          <w:b/>
        </w:rPr>
        <w:t>1</w:t>
      </w:r>
      <w:r>
        <w:rPr>
          <w:rFonts w:eastAsiaTheme="minorEastAsia"/>
          <w:b/>
        </w:rPr>
        <w:t>6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       Sprawy wniesione (bieżące)</w:t>
      </w:r>
    </w:p>
    <w:p w:rsidR="00B63A08" w:rsidRDefault="00B63A08" w:rsidP="00B63A08">
      <w:pPr>
        <w:pStyle w:val="isselectedend"/>
      </w:pPr>
      <w:r>
        <w:t>Przewodniczący Rady Gminy, dziękując Wójtowi za przedstawione sprawozdanie, odniósł się do pracy Rady Gminy w 2025 roku, dokonując jej krótkiego podsumowania.</w:t>
      </w:r>
    </w:p>
    <w:p w:rsidR="00B63A08" w:rsidRDefault="00B63A08" w:rsidP="00B63A08">
      <w:pPr>
        <w:pStyle w:val="isselectedend"/>
      </w:pPr>
      <w:r>
        <w:t>Wskazał, że mimo iż okresy międzysesyjne nie były długie, obfitowały w liczne wydarzenia i działania. Podkreślił, że praca radnych nie ogranicza się wyłącznie do udziału w sesjach Rady, lecz obejmuje również działalność w komisjach oraz obecność na wielu wydarzeniach gminnych i kulturalnych.</w:t>
      </w:r>
    </w:p>
    <w:p w:rsidR="00B63A08" w:rsidRDefault="00B63A08" w:rsidP="00B63A08">
      <w:pPr>
        <w:pStyle w:val="isselectedend"/>
      </w:pPr>
      <w:r>
        <w:t>Poinformował, że w 2025 roku odbyło się 10 sesji Rady Gminy oraz łącznie 38 posiedzeń komisji. Najczęściej obradowała Komisja Rolnictwa – 9 razy, w tym dwukrotnie w formie komisji wyjazdowej. Komisja Skarg, Wniosków i Petycji spotkała się 7 razy, Komisja Rewizyjna oraz Komisja Oświaty po 5 razy (w tym Komisja Oświaty dwukrotnie wyjazdowo), Komisja Kultury 6 razy, natomiast Komisja Budżetowa wraz z posiedzeniami połączonymi obradowała łącznie 7 razy.</w:t>
      </w:r>
    </w:p>
    <w:p w:rsidR="00B63A08" w:rsidRDefault="00B63A08" w:rsidP="00B63A08">
      <w:pPr>
        <w:pStyle w:val="isselectedend"/>
      </w:pPr>
      <w:r>
        <w:t>Przewodniczący podkreślił znaczenie obecności radnych na wydarzeniach lokalnych, wskazując, że udział w życiu społeczności sprzyja budowaniu i utrzymywaniu więzi z mieszkańcami oraz właściwemu reprezentowaniu ich interesów. Wyraził podziękowanie radnym za zaangażowanie i aktywność w ciągu całego roku.</w:t>
      </w:r>
    </w:p>
    <w:p w:rsidR="00B63A08" w:rsidRDefault="00B63A08" w:rsidP="00B63A08">
      <w:pPr>
        <w:pStyle w:val="NormalnyWeb"/>
      </w:pPr>
      <w:r>
        <w:t>Na zakończenie zaznaczył, że nadchodzący rok zapowiada się równie intensywnie, ze względu na ambitne plany budżetowe, których realizacja będzie wymagała współpracy i zaangażowania zarówno ze strony Urzędu Gminy i jego pracowników, jak i radnych działających na rzecz rozwoju lokalnych społeczności.</w:t>
      </w:r>
    </w:p>
    <w:p w:rsidR="00B63A08" w:rsidRDefault="00B63A08" w:rsidP="00B63A08">
      <w:pPr>
        <w:pStyle w:val="isselectedend"/>
      </w:pPr>
      <w:r>
        <w:lastRenderedPageBreak/>
        <w:t>Wójt Gminy, w ramach spraw wolnych i bieżących, dokonał obszernego podsumowania roku 2025, przedstawiając najważniejsze działania, zakupy oraz inwestycje zrealizowane w minionym roku, celem przypomnienia ich mieszkańcom.</w:t>
      </w:r>
    </w:p>
    <w:p w:rsidR="00B63A08" w:rsidRDefault="00B63A08" w:rsidP="00B63A08">
      <w:pPr>
        <w:pStyle w:val="isselectedend"/>
      </w:pPr>
      <w:r>
        <w:t xml:space="preserve">Wskazał na liczne zakupy sprzętu, m.in. kosiarki bijakowej do obsługi dróg, pojazdu do obsługi dróg wraz z posypywaniem w okresie zimowym oraz </w:t>
      </w:r>
      <w:proofErr w:type="spellStart"/>
      <w:r>
        <w:t>remontera</w:t>
      </w:r>
      <w:proofErr w:type="spellEnd"/>
      <w:r>
        <w:t xml:space="preserve"> do naprawy nakładek asfaltowych, który został pozyskany nieodpłatnie. Podkreślił, że sprzęt ten już jest wykorzystywany i przynosi wymierne efekty.</w:t>
      </w:r>
    </w:p>
    <w:p w:rsidR="00B63A08" w:rsidRDefault="00B63A08" w:rsidP="00B63A08">
      <w:pPr>
        <w:pStyle w:val="isselectedend"/>
      </w:pPr>
      <w:r>
        <w:t>Wójt poinformował o zakończeniu dużych inwestycji, w tym budowy budynku administracyjnego przy ul. Relaks oraz rozbudowy oczyszczalni ścieków w Bartnikach, która była inwestycją o bardzo dużej wartości, co potwierdza m.in. ponad milion złotych zwrotu podatku VAT. Zrealizowano również przebudowę drogi turystycznej, budowę kanalizacji w miejscowości Długokąty (inwestycja o wartości ponad 2 mln zł) oraz wymianę oświetlenia ulicznego na LED-owe na terenie gminy, o wartości ponad 1,5 mln zł.</w:t>
      </w:r>
    </w:p>
    <w:p w:rsidR="00B63A08" w:rsidRDefault="00B63A08" w:rsidP="00B63A08">
      <w:pPr>
        <w:pStyle w:val="NormalnyWeb"/>
      </w:pPr>
      <w:r>
        <w:t>Wśród mniejszych, lecz istotnych inwestycji wymienił budowę oświetlenia na ulicach Dobrych i Kota Filemona, remonty dróg, w tym długo oczekiwany remont drogi pomiędzy Nowym i Starym Olszewem, a także wykonanie licznych nakładek asfaltowych. Wójt zaznaczył, że w 2025 roku wykonano ich wyjątkowo dużo i wyraził nadzieję na podobną skalę prac w roku kolejnym.</w:t>
      </w:r>
    </w:p>
    <w:p w:rsidR="00B63A08" w:rsidRDefault="00B63A08" w:rsidP="00B63A08">
      <w:pPr>
        <w:pStyle w:val="isselectedend"/>
      </w:pPr>
      <w:r>
        <w:t xml:space="preserve">Poinformował również o rozpoczęciu procedury projektowej długo oczekiwanej ścieżki pieszo-rowerowej na trasie Żyrardów – Puszcza Mariańska, na którą udało się pozyskać z Urzędu Marszałkowskiego blisko 2 mln zł na sam projekt. Wspomniał także o pozyskaniu środków na termomodernizację oraz na budowę ciągu pieszo-rowerowego </w:t>
      </w:r>
      <w:r>
        <w:t>łączącego ul. Akacjową z ul. Pap</w:t>
      </w:r>
      <w:r>
        <w:t>czyńskiego.</w:t>
      </w:r>
    </w:p>
    <w:p w:rsidR="00B63A08" w:rsidRDefault="00B63A08" w:rsidP="00B63A08">
      <w:pPr>
        <w:pStyle w:val="isselectedend"/>
      </w:pPr>
      <w:r>
        <w:t>Wójt przekazał informację o rozpoczęciu budowy hali sportowej w Walerianach, która po około 2,5 miesiącach prac znajduje się na etapie przygotowania do montażu dachu. Zwrócił uwagę, że inwestycja ta była przez wiele lat odkładana, a obecnie realizowana jest w szybkim tempie.</w:t>
      </w:r>
    </w:p>
    <w:p w:rsidR="00B63A08" w:rsidRDefault="00B63A08" w:rsidP="00B63A08">
      <w:pPr>
        <w:pStyle w:val="isselectedend"/>
      </w:pPr>
      <w:r>
        <w:t>Podkreślił również znaczenie inwestycji związanych z bezpieczeństwem i infrastrukturą krytyczną, w tym wyposażenie SUW w Michałowie w agregat prądotwórczy, co zapewnia ciągłość dostaw wody oraz niezależność energetyczną szkoły w Michałowie. Wymienił także zakup działki przy ul. Relaks, zakup samochodu dla OSP Grabina, dodatkowego pojazdu dla wodociągów oraz wymianę oświetlenia LED m.in. przy ul. Warszawskiej. Wspomniał o realizacji inwestycji sołeckich, takich jak budowa altany w Długokątach, siłowni plenerowej oraz ogrodzenia terenu sołeckiego.</w:t>
      </w:r>
    </w:p>
    <w:p w:rsidR="00B63A08" w:rsidRDefault="00B63A08" w:rsidP="00B63A08">
      <w:pPr>
        <w:pStyle w:val="NormalnyWeb"/>
      </w:pPr>
      <w:r>
        <w:t>W dalszej części wypowiedzi Wójt zwrócił uwagę na bardzo duże obciążenie pracą Urzędu Gminy w 2025 roku, m.in. w związku z masowymi aktualizacjami podatkowymi obejmującymi kilka tysięcy zmian, a także dużą liczbą wydawanych warunków zabudowy. Podkreślił, że Gmina Puszcza Mariańska wydaje najwięcej decyzji o warunkach zabudowy w całym powiecie, działając w duchu zrównoważonego rozwoju. Wskazał, że obowiązujące plany miejscowe przewidują możliwość zamieszkania dla ok. 27 tys. mieszkańców, a dodatkowo rocznie wydawanych jest ok. 400 decyzji o warunkach zabudowy. Zaznaczył również, że decyzje wydawane po 15 października mają charakter czasowy (na 5 lat), co wynika z obowiązujących przepisów, a nie decyzji gminy.</w:t>
      </w:r>
    </w:p>
    <w:p w:rsidR="00B63A08" w:rsidRDefault="00B63A08" w:rsidP="00B63A08">
      <w:pPr>
        <w:pStyle w:val="isselectedend"/>
      </w:pPr>
      <w:r w:rsidRPr="00B63A08">
        <w:rPr>
          <w:b/>
        </w:rPr>
        <w:lastRenderedPageBreak/>
        <w:t>Przewodnicząca Komisji Kultury</w:t>
      </w:r>
      <w:r>
        <w:rPr>
          <w:b/>
        </w:rPr>
        <w:t xml:space="preserve"> Agata Grzejszczak</w:t>
      </w:r>
      <w:r>
        <w:t>, zabierając głos, uzupełniła podsumowanie roku o informacje dotyczące działalności Gminnego Ośrodka Kultury, który został utworzony w 2025 roku na podstawie uchwały podjętej na początku roku. Poinformowała, że od kwietnia funkcję dyrektora pełni pani Izabela, a działalność Ośrodka rozwija się bardzo dynamicznie.</w:t>
      </w:r>
    </w:p>
    <w:p w:rsidR="00B63A08" w:rsidRDefault="00B63A08" w:rsidP="00B63A08">
      <w:pPr>
        <w:pStyle w:val="isselectedend"/>
      </w:pPr>
      <w:r>
        <w:t>Podkreśliła, że w krótkim czasie zrealizowano już wiele inicjatyw kulturalnych, a kolejne wydarzenia są planowane. Zachęciła mieszkańców do śledzenia strony internetowej Gminnego Ośrodka Kultury oraz do aktywnego udziału w organizowanych wydarzeniach, wskazując m.in. na planowany koncert noworoczny w dniu 11 stycznia.</w:t>
      </w:r>
    </w:p>
    <w:p w:rsidR="00B63A08" w:rsidRDefault="00B63A08" w:rsidP="00B63A08">
      <w:pPr>
        <w:pStyle w:val="isselectedend"/>
      </w:pPr>
      <w:r>
        <w:t>Zwróciła uwagę, że powstanie Gminnego Ośrodka Kultury stanowi istotną zmianę w funkcjonowaniu kultury na terenie gminy, która dotychczas opierała się głównie na działalności organizacji pozarządowych. Obecnie gmina posiada centralną instytucję kultury, która wprowadza nową jakość i porządkuje działania kulturalne.</w:t>
      </w:r>
    </w:p>
    <w:p w:rsidR="00B63A08" w:rsidRDefault="00B63A08" w:rsidP="00B63A08">
      <w:pPr>
        <w:pStyle w:val="isselectedend"/>
      </w:pPr>
      <w:r>
        <w:t>Przewodnicząca Komisji Kultury podziękowała Radzie Gminy za podjęcie decyzji o utworzeniu Gminnego Ośrodka Kultury oraz za wsparcie tej inicjatywy. Wyraziła również podziękowania dla dyrektor GOK, pani Izabeli, za zaangażowanie, wytrwałość oraz intensywną pracę na rzecz rozwoju oferty kulturalnej gminy.</w:t>
      </w:r>
    </w:p>
    <w:p w:rsidR="00B63A08" w:rsidRDefault="00B63A08" w:rsidP="00B63A08">
      <w:pPr>
        <w:pStyle w:val="NormalnyWeb"/>
      </w:pPr>
      <w:r>
        <w:t>Na zakończenie zachęciła mieszkańców do udziału w wydarzeniach organizowanych przez Gminny Ośrodek Kultury oraz złożyła życzenia dalszego rozwoju życia kulturalnego gminy w nadchodzącym roku.</w:t>
      </w:r>
    </w:p>
    <w:p w:rsidR="00E748BE" w:rsidRDefault="00E748BE" w:rsidP="00E748BE">
      <w:pPr>
        <w:pStyle w:val="NormalnyWeb"/>
      </w:pPr>
      <w:r>
        <w:t>Przewodniczący Rady podziękował Przewodniczącej Komisji Kultury za przedstawienie informacji dotyczących funkcjonowania Gminnego Ośrodka Kultury w Puszczy Mariańskiej oraz jego dotychczasowych osiągnięć.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153B7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E748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7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E748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E748B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971D6A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Sesji były transmitowane on-line i dostępne są do obejrzenia na kanale:</w:t>
      </w:r>
      <w:r w:rsidR="00E7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E748BE" w:rsidRPr="00A07E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https://puszczamarianska.esesja.pl/transmisja/77908/xxasesjaaradyagminyawapuszczyamaria%C5%84skiejazadniaa30agrudniaa2025aroku.htm</w:t>
        </w:r>
      </w:hyperlink>
      <w:r w:rsidR="00E7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53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46ED7" w:rsidRDefault="00971D6A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E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6860C5" w:rsidRDefault="006860C5">
      <w:pPr>
        <w:rPr>
          <w:rFonts w:ascii="Times New Roman" w:hAnsi="Times New Roman" w:cs="Times New Roman"/>
          <w:sz w:val="24"/>
          <w:szCs w:val="24"/>
        </w:rPr>
      </w:pP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748BE" w:rsidRDefault="00E748BE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zmiany uchwały Wieloletniej Prognozy Finansowej Gminy Puszcza Mariańska na lata 2025-2036;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zmian w budżecie gminy na rok 2025;</w:t>
      </w:r>
    </w:p>
    <w:p w:rsidR="00E748BE" w:rsidRPr="00E748BE" w:rsidRDefault="00E748BE" w:rsidP="00072C55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8BE"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Wieloletniej Prognozy Finansowej Gminy Puszcza Mariańska  na lata 2026 – 2038;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budżetowej na rok 2026;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Gminnego programu Profilaktyki i Rozwiązywania problemów Alkoholowych oraz Przeciwdziałania Narkomanii na rok 2026;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Gminnego Programu Przeciwdziałania Przemocy Domowej;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Gminnego Programu Wspierania Rodziny;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wyrażenia zgody na  zbycie nieruchomości (Radziwiłłów);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wyrażenia zgody na  zbycie nieruchomości (Stary Łajszczew)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E748BE">
        <w:rPr>
          <w:rFonts w:ascii="Times New Roman" w:hAnsi="Times New Roman" w:cs="Times New Roman"/>
          <w:sz w:val="24"/>
          <w:szCs w:val="24"/>
        </w:rPr>
        <w:t xml:space="preserve"> uchwały w sprawie rocznego programu współpracy Gminy Puszcza mariańska z organizacjami pozarządowymi oraz podmiotami wymienionymi w art. 3 ust. 3 ustawy o działalności pożytku publicznego i o wolontariacie na rok 2026;</w:t>
      </w:r>
      <w:bookmarkStart w:id="0" w:name="_GoBack"/>
      <w:bookmarkEnd w:id="0"/>
    </w:p>
    <w:sectPr w:rsidR="00E748BE" w:rsidRPr="00E7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4A5"/>
    <w:multiLevelType w:val="hybridMultilevel"/>
    <w:tmpl w:val="89CCD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42822"/>
    <w:multiLevelType w:val="multilevel"/>
    <w:tmpl w:val="D8F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12759"/>
    <w:multiLevelType w:val="multilevel"/>
    <w:tmpl w:val="551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32DC"/>
    <w:multiLevelType w:val="multilevel"/>
    <w:tmpl w:val="CD9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3"/>
  </w:num>
  <w:num w:numId="6">
    <w:abstractNumId w:val="29"/>
  </w:num>
  <w:num w:numId="7">
    <w:abstractNumId w:val="2"/>
  </w:num>
  <w:num w:numId="8">
    <w:abstractNumId w:val="8"/>
  </w:num>
  <w:num w:numId="9">
    <w:abstractNumId w:val="34"/>
  </w:num>
  <w:num w:numId="10">
    <w:abstractNumId w:val="30"/>
  </w:num>
  <w:num w:numId="11">
    <w:abstractNumId w:val="9"/>
  </w:num>
  <w:num w:numId="12">
    <w:abstractNumId w:val="17"/>
  </w:num>
  <w:num w:numId="13">
    <w:abstractNumId w:val="18"/>
  </w:num>
  <w:num w:numId="14">
    <w:abstractNumId w:val="0"/>
  </w:num>
  <w:num w:numId="15">
    <w:abstractNumId w:val="32"/>
  </w:num>
  <w:num w:numId="16">
    <w:abstractNumId w:val="33"/>
  </w:num>
  <w:num w:numId="17">
    <w:abstractNumId w:val="12"/>
  </w:num>
  <w:num w:numId="18">
    <w:abstractNumId w:val="28"/>
  </w:num>
  <w:num w:numId="19">
    <w:abstractNumId w:val="3"/>
  </w:num>
  <w:num w:numId="20">
    <w:abstractNumId w:val="31"/>
  </w:num>
  <w:num w:numId="21">
    <w:abstractNumId w:val="16"/>
  </w:num>
  <w:num w:numId="22">
    <w:abstractNumId w:val="21"/>
  </w:num>
  <w:num w:numId="23">
    <w:abstractNumId w:val="20"/>
  </w:num>
  <w:num w:numId="24">
    <w:abstractNumId w:val="11"/>
  </w:num>
  <w:num w:numId="25">
    <w:abstractNumId w:val="24"/>
  </w:num>
  <w:num w:numId="26">
    <w:abstractNumId w:val="1"/>
  </w:num>
  <w:num w:numId="27">
    <w:abstractNumId w:val="22"/>
  </w:num>
  <w:num w:numId="28">
    <w:abstractNumId w:val="15"/>
  </w:num>
  <w:num w:numId="29">
    <w:abstractNumId w:val="27"/>
  </w:num>
  <w:num w:numId="30">
    <w:abstractNumId w:val="10"/>
  </w:num>
  <w:num w:numId="31">
    <w:abstractNumId w:val="14"/>
  </w:num>
  <w:num w:numId="32">
    <w:abstractNumId w:val="25"/>
  </w:num>
  <w:num w:numId="33">
    <w:abstractNumId w:val="13"/>
  </w:num>
  <w:num w:numId="34">
    <w:abstractNumId w:val="35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96ACD"/>
    <w:rsid w:val="000B6648"/>
    <w:rsid w:val="000C2AB4"/>
    <w:rsid w:val="000D6CF0"/>
    <w:rsid w:val="000E101F"/>
    <w:rsid w:val="000E34DF"/>
    <w:rsid w:val="000E3C94"/>
    <w:rsid w:val="000F2366"/>
    <w:rsid w:val="00110942"/>
    <w:rsid w:val="00111FB4"/>
    <w:rsid w:val="00121BB0"/>
    <w:rsid w:val="001314CD"/>
    <w:rsid w:val="00133D8E"/>
    <w:rsid w:val="00135779"/>
    <w:rsid w:val="00153B7D"/>
    <w:rsid w:val="00160420"/>
    <w:rsid w:val="00181083"/>
    <w:rsid w:val="001838FB"/>
    <w:rsid w:val="00184F50"/>
    <w:rsid w:val="001945E8"/>
    <w:rsid w:val="00197869"/>
    <w:rsid w:val="001A04E4"/>
    <w:rsid w:val="001C5DF1"/>
    <w:rsid w:val="001D041B"/>
    <w:rsid w:val="001E2A79"/>
    <w:rsid w:val="002008EC"/>
    <w:rsid w:val="00233991"/>
    <w:rsid w:val="0025617A"/>
    <w:rsid w:val="00262EAE"/>
    <w:rsid w:val="00272A45"/>
    <w:rsid w:val="002900DE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9758D"/>
    <w:rsid w:val="003B1882"/>
    <w:rsid w:val="003C05B2"/>
    <w:rsid w:val="003C2475"/>
    <w:rsid w:val="003D366B"/>
    <w:rsid w:val="003D7D8A"/>
    <w:rsid w:val="003E6945"/>
    <w:rsid w:val="003F070F"/>
    <w:rsid w:val="003F6B08"/>
    <w:rsid w:val="00402A50"/>
    <w:rsid w:val="00433AD9"/>
    <w:rsid w:val="00453961"/>
    <w:rsid w:val="00473C11"/>
    <w:rsid w:val="004746FC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6099D"/>
    <w:rsid w:val="00575285"/>
    <w:rsid w:val="005821A3"/>
    <w:rsid w:val="00582E6F"/>
    <w:rsid w:val="00584DE3"/>
    <w:rsid w:val="005A2738"/>
    <w:rsid w:val="005A517B"/>
    <w:rsid w:val="005A6951"/>
    <w:rsid w:val="005A7B58"/>
    <w:rsid w:val="005B51ED"/>
    <w:rsid w:val="005D44FA"/>
    <w:rsid w:val="005D4D45"/>
    <w:rsid w:val="005D6225"/>
    <w:rsid w:val="005E46BE"/>
    <w:rsid w:val="00602EFF"/>
    <w:rsid w:val="00605C92"/>
    <w:rsid w:val="00607281"/>
    <w:rsid w:val="00623A5F"/>
    <w:rsid w:val="006267B1"/>
    <w:rsid w:val="00626D8A"/>
    <w:rsid w:val="00641AC2"/>
    <w:rsid w:val="00654CB6"/>
    <w:rsid w:val="006601E2"/>
    <w:rsid w:val="00673A22"/>
    <w:rsid w:val="00675333"/>
    <w:rsid w:val="006860C5"/>
    <w:rsid w:val="006A291C"/>
    <w:rsid w:val="006A5F1E"/>
    <w:rsid w:val="006B3942"/>
    <w:rsid w:val="006C5605"/>
    <w:rsid w:val="006D6CFD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304F5"/>
    <w:rsid w:val="00932EE4"/>
    <w:rsid w:val="00934432"/>
    <w:rsid w:val="00945AFA"/>
    <w:rsid w:val="00971D6A"/>
    <w:rsid w:val="00997EF8"/>
    <w:rsid w:val="009B3AC2"/>
    <w:rsid w:val="009D2839"/>
    <w:rsid w:val="009E66B8"/>
    <w:rsid w:val="00A11D0E"/>
    <w:rsid w:val="00A14CC4"/>
    <w:rsid w:val="00A20C18"/>
    <w:rsid w:val="00A31615"/>
    <w:rsid w:val="00A411D4"/>
    <w:rsid w:val="00A6187A"/>
    <w:rsid w:val="00AA18C3"/>
    <w:rsid w:val="00AA35A7"/>
    <w:rsid w:val="00AA445F"/>
    <w:rsid w:val="00AA74E4"/>
    <w:rsid w:val="00AD7C13"/>
    <w:rsid w:val="00AF1270"/>
    <w:rsid w:val="00B03C3C"/>
    <w:rsid w:val="00B63A08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419E5"/>
    <w:rsid w:val="00E54574"/>
    <w:rsid w:val="00E6130F"/>
    <w:rsid w:val="00E748BE"/>
    <w:rsid w:val="00E74D0C"/>
    <w:rsid w:val="00E87803"/>
    <w:rsid w:val="00E91069"/>
    <w:rsid w:val="00E96003"/>
    <w:rsid w:val="00EA2E54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D8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  <w:style w:type="paragraph" w:customStyle="1" w:styleId="isselectedend">
    <w:name w:val="isselectedend"/>
    <w:basedOn w:val="Normalny"/>
    <w:rsid w:val="00E4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7908/xxasesjaaradyagminyawapuszczyamaria%C5%84skiejazadniaa30agrudni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A5D0-505D-493C-98D8-C2547FC8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18</Pages>
  <Words>5614</Words>
  <Characters>33687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21</cp:revision>
  <cp:lastPrinted>2025-07-31T09:31:00Z</cp:lastPrinted>
  <dcterms:created xsi:type="dcterms:W3CDTF">2024-10-29T10:40:00Z</dcterms:created>
  <dcterms:modified xsi:type="dcterms:W3CDTF">2026-01-19T12:20:00Z</dcterms:modified>
</cp:coreProperties>
</file>