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C2" w:rsidRDefault="006057C2" w:rsidP="006057C2">
      <w:pPr>
        <w:widowControl w:val="0"/>
        <w:jc w:val="both"/>
        <w:rPr>
          <w:color w:val="000000"/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color w:val="000000"/>
          <w:sz w:val="24"/>
          <w:szCs w:val="24"/>
        </w:rPr>
      </w:pPr>
    </w:p>
    <w:p w:rsidR="006057C2" w:rsidRDefault="006057C2" w:rsidP="006057C2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6057C2" w:rsidRDefault="006057C2" w:rsidP="006057C2">
      <w:pPr>
        <w:widowControl w:val="0"/>
        <w:jc w:val="center"/>
      </w:pPr>
      <w:r>
        <w:rPr>
          <w:b/>
          <w:bCs/>
          <w:color w:val="000000"/>
          <w:sz w:val="24"/>
          <w:szCs w:val="24"/>
        </w:rPr>
        <w:t>U C H W A Ł A    NR  .................</w:t>
      </w:r>
    </w:p>
    <w:p w:rsidR="006057C2" w:rsidRDefault="006057C2" w:rsidP="006057C2">
      <w:pPr>
        <w:widowControl w:val="0"/>
        <w:jc w:val="center"/>
      </w:pPr>
      <w:r>
        <w:rPr>
          <w:b/>
          <w:bCs/>
          <w:color w:val="000000"/>
          <w:sz w:val="24"/>
          <w:szCs w:val="24"/>
        </w:rPr>
        <w:t>Rady Gminy w Puszczy Mariańskiej</w:t>
      </w:r>
    </w:p>
    <w:p w:rsidR="006057C2" w:rsidRDefault="006057C2" w:rsidP="006057C2">
      <w:pPr>
        <w:widowControl w:val="0"/>
        <w:jc w:val="center"/>
      </w:pPr>
      <w:r>
        <w:rPr>
          <w:b/>
          <w:bCs/>
          <w:color w:val="000000"/>
          <w:sz w:val="24"/>
          <w:szCs w:val="24"/>
        </w:rPr>
        <w:t>z dnia  ..................... 2025 roku</w:t>
      </w:r>
    </w:p>
    <w:p w:rsidR="006057C2" w:rsidRDefault="006057C2" w:rsidP="006057C2">
      <w:pPr>
        <w:widowControl w:val="0"/>
        <w:jc w:val="both"/>
        <w:rPr>
          <w:color w:val="000000"/>
          <w:sz w:val="24"/>
          <w:szCs w:val="24"/>
        </w:rPr>
      </w:pPr>
    </w:p>
    <w:p w:rsidR="006057C2" w:rsidRDefault="006057C2" w:rsidP="006057C2">
      <w:pPr>
        <w:widowControl w:val="0"/>
        <w:jc w:val="both"/>
      </w:pPr>
      <w:r>
        <w:rPr>
          <w:b/>
          <w:bCs/>
          <w:color w:val="000000"/>
          <w:sz w:val="24"/>
          <w:szCs w:val="24"/>
        </w:rPr>
        <w:t>w sprawie wyrażenia zgody na  zbycie nieruchomości.</w:t>
      </w:r>
    </w:p>
    <w:p w:rsidR="006057C2" w:rsidRDefault="006057C2" w:rsidP="006057C2">
      <w:pPr>
        <w:widowControl w:val="0"/>
        <w:jc w:val="both"/>
        <w:rPr>
          <w:b/>
          <w:bCs/>
          <w:color w:val="000000"/>
          <w:sz w:val="24"/>
          <w:szCs w:val="24"/>
        </w:rPr>
      </w:pPr>
    </w:p>
    <w:p w:rsidR="006057C2" w:rsidRDefault="006057C2" w:rsidP="006057C2">
      <w:pPr>
        <w:widowControl w:val="0"/>
        <w:jc w:val="both"/>
      </w:pPr>
      <w:r>
        <w:rPr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Na podstawie art. 18 ust. 2 pkt  9 lit. a ustawy z dnia 8 marca 1990 roku, o 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Dz.U. z 2024r.  poz. 1465, poz. 1572, poz. 1907, poz. 1940) </w:t>
      </w:r>
      <w:r>
        <w:rPr>
          <w:rFonts w:eastAsia="Calibri"/>
          <w:sz w:val="24"/>
          <w:szCs w:val="24"/>
        </w:rPr>
        <w:t xml:space="preserve">oraz </w:t>
      </w:r>
      <w:r>
        <w:rPr>
          <w:rFonts w:eastAsia="Calibri"/>
          <w:iCs/>
          <w:sz w:val="24"/>
          <w:szCs w:val="24"/>
          <w:lang w:eastAsia="en-US"/>
        </w:rPr>
        <w:t>art.13 ust.1 ustawy</w:t>
      </w:r>
      <w:r>
        <w:rPr>
          <w:rFonts w:eastAsia="Calibri"/>
          <w:i/>
          <w:iCs/>
          <w:sz w:val="24"/>
          <w:szCs w:val="24"/>
          <w:lang w:eastAsia="en-US"/>
        </w:rPr>
        <w:t xml:space="preserve"> </w:t>
      </w:r>
      <w:r>
        <w:rPr>
          <w:rFonts w:eastAsia="Calibri"/>
          <w:iCs/>
          <w:sz w:val="24"/>
          <w:szCs w:val="24"/>
          <w:lang w:eastAsia="en-US"/>
        </w:rPr>
        <w:t>z dnia 21 sierpnia 1997 r</w:t>
      </w:r>
      <w:r>
        <w:rPr>
          <w:rFonts w:eastAsia="Calibri"/>
          <w:i/>
          <w:iCs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i/>
          <w:iCs/>
          <w:sz w:val="24"/>
          <w:szCs w:val="24"/>
          <w:lang w:eastAsia="en-US"/>
        </w:rPr>
        <w:t xml:space="preserve"> </w:t>
      </w:r>
      <w:r>
        <w:rPr>
          <w:rFonts w:eastAsia="Calibri"/>
          <w:iCs/>
          <w:sz w:val="24"/>
          <w:szCs w:val="24"/>
          <w:lang w:eastAsia="en-US"/>
        </w:rPr>
        <w:t>gospodarce nieruchomościami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 2024r.</w:t>
      </w:r>
      <w:r>
        <w:rPr>
          <w:rFonts w:eastAsia="Calibri"/>
          <w:sz w:val="24"/>
          <w:szCs w:val="24"/>
        </w:rPr>
        <w:t xml:space="preserve"> poz. 1145, poz. </w:t>
      </w:r>
      <w:r>
        <w:rPr>
          <w:sz w:val="24"/>
          <w:szCs w:val="24"/>
        </w:rPr>
        <w:t>1222, poz. 1717, poz. 1881</w:t>
      </w:r>
      <w:r>
        <w:rPr>
          <w:rFonts w:eastAsia="Calibri"/>
          <w:sz w:val="24"/>
          <w:szCs w:val="24"/>
        </w:rPr>
        <w:t xml:space="preserve">) </w:t>
      </w:r>
      <w:r>
        <w:rPr>
          <w:sz w:val="24"/>
          <w:szCs w:val="24"/>
        </w:rPr>
        <w:t>Rada Gminy w Puszczy Mariańskiej uchwala,                        co następuje:</w:t>
      </w:r>
    </w:p>
    <w:p w:rsidR="006057C2" w:rsidRDefault="006057C2" w:rsidP="006057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7C2" w:rsidRDefault="006057C2" w:rsidP="006057C2">
      <w:pPr>
        <w:widowControl w:val="0"/>
        <w:jc w:val="both"/>
      </w:pPr>
      <w:r>
        <w:rPr>
          <w:sz w:val="24"/>
          <w:szCs w:val="24"/>
        </w:rPr>
        <w:t xml:space="preserve">§ 1. </w:t>
      </w:r>
      <w:r>
        <w:rPr>
          <w:color w:val="000000"/>
          <w:sz w:val="24"/>
          <w:szCs w:val="24"/>
        </w:rPr>
        <w:t xml:space="preserve">Wyraża się zgodę na zbycie przez Gminę Puszcza Mariańska nieruchomości oznaczonej  w rejestrze ewidencji  gruntów jako  działka   nr  </w:t>
      </w:r>
      <w:r>
        <w:rPr>
          <w:b/>
          <w:color w:val="000000"/>
          <w:sz w:val="24"/>
          <w:szCs w:val="24"/>
        </w:rPr>
        <w:t xml:space="preserve">495 </w:t>
      </w:r>
      <w:r>
        <w:rPr>
          <w:color w:val="000000"/>
          <w:sz w:val="24"/>
          <w:szCs w:val="24"/>
        </w:rPr>
        <w:t xml:space="preserve">o powierzchni  </w:t>
      </w:r>
      <w:r>
        <w:rPr>
          <w:b/>
          <w:color w:val="000000"/>
          <w:sz w:val="24"/>
          <w:szCs w:val="24"/>
        </w:rPr>
        <w:t xml:space="preserve">0,34 </w:t>
      </w:r>
      <w:r>
        <w:rPr>
          <w:color w:val="000000"/>
          <w:sz w:val="24"/>
          <w:szCs w:val="24"/>
        </w:rPr>
        <w:t xml:space="preserve">ha  położonej                  w miejscowości </w:t>
      </w:r>
      <w:r>
        <w:rPr>
          <w:b/>
          <w:color w:val="000000"/>
          <w:sz w:val="24"/>
          <w:szCs w:val="24"/>
        </w:rPr>
        <w:t>Bartniki</w:t>
      </w:r>
      <w:r>
        <w:rPr>
          <w:color w:val="000000"/>
          <w:sz w:val="24"/>
          <w:szCs w:val="24"/>
        </w:rPr>
        <w:t xml:space="preserve">, dla której Sąd Rejonowy w Żyrardowie IV Wydział Ksiąg Wieczystych prowadzi księgę wieczystą nr </w:t>
      </w:r>
      <w:r>
        <w:rPr>
          <w:b/>
          <w:bCs/>
          <w:color w:val="000000"/>
          <w:sz w:val="24"/>
          <w:szCs w:val="24"/>
        </w:rPr>
        <w:t>PL1Z/00050924/0</w:t>
      </w:r>
      <w:r>
        <w:rPr>
          <w:color w:val="000000"/>
          <w:sz w:val="24"/>
          <w:szCs w:val="24"/>
        </w:rPr>
        <w:t>.</w:t>
      </w:r>
    </w:p>
    <w:p w:rsidR="006057C2" w:rsidRDefault="006057C2" w:rsidP="006057C2">
      <w:pPr>
        <w:widowControl w:val="0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</w:pPr>
      <w:r>
        <w:rPr>
          <w:color w:val="000000"/>
          <w:sz w:val="24"/>
          <w:szCs w:val="24"/>
        </w:rPr>
        <w:t>§ 2. Wykonanie uchwały powierza się Wójtowi Gminy Puszcza Mariańska.</w:t>
      </w:r>
    </w:p>
    <w:p w:rsidR="006057C2" w:rsidRDefault="006057C2" w:rsidP="006057C2">
      <w:pPr>
        <w:widowControl w:val="0"/>
        <w:jc w:val="both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6057C2" w:rsidRDefault="006057C2" w:rsidP="006057C2">
      <w:pPr>
        <w:widowControl w:val="0"/>
        <w:jc w:val="both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b/>
          <w:bCs/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b/>
          <w:bCs/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Przewodniczący</w:t>
      </w:r>
    </w:p>
    <w:p w:rsidR="006057C2" w:rsidRDefault="006057C2" w:rsidP="006057C2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Rady Gminy</w:t>
      </w:r>
    </w:p>
    <w:p w:rsidR="006057C2" w:rsidRDefault="006057C2" w:rsidP="006057C2">
      <w:pPr>
        <w:widowControl w:val="0"/>
        <w:jc w:val="both"/>
        <w:rPr>
          <w:b/>
          <w:bCs/>
          <w:sz w:val="24"/>
          <w:szCs w:val="24"/>
        </w:rPr>
      </w:pPr>
    </w:p>
    <w:p w:rsidR="006057C2" w:rsidRDefault="006057C2" w:rsidP="006057C2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6057C2" w:rsidRDefault="006057C2" w:rsidP="006057C2">
      <w:pPr>
        <w:widowControl w:val="0"/>
        <w:jc w:val="both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Wiesław Pietras 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057C2" w:rsidRDefault="006057C2" w:rsidP="006057C2">
      <w:pPr>
        <w:rPr>
          <w:b/>
          <w:bCs/>
          <w:sz w:val="24"/>
          <w:szCs w:val="24"/>
        </w:rPr>
      </w:pPr>
    </w:p>
    <w:p w:rsidR="004C7938" w:rsidRDefault="004C7938">
      <w:bookmarkStart w:id="0" w:name="_GoBack"/>
      <w:bookmarkEnd w:id="0"/>
    </w:p>
    <w:sectPr w:rsidR="004C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974F1"/>
    <w:rsid w:val="004C7938"/>
    <w:rsid w:val="006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70D9-8C86-41CD-8B84-5AFC74D0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7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2025-04-09T14:23:00Z</dcterms:created>
  <dcterms:modified xsi:type="dcterms:W3CDTF">2025-04-09T14:23:00Z</dcterms:modified>
</cp:coreProperties>
</file>