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A0" w:rsidRDefault="004F35A0" w:rsidP="00CA1F6C">
      <w:pPr>
        <w:shd w:val="clear" w:color="auto" w:fill="FFFFFF"/>
        <w:rPr>
          <w:rFonts w:eastAsia="Times New Roman"/>
          <w:sz w:val="32"/>
          <w:szCs w:val="32"/>
        </w:rPr>
      </w:pPr>
    </w:p>
    <w:p w:rsidR="004F35A0" w:rsidRDefault="004F35A0" w:rsidP="004F35A0">
      <w:pPr>
        <w:shd w:val="clear" w:color="auto" w:fill="FFFFFF"/>
        <w:rPr>
          <w:rFonts w:eastAsia="Times New Roman"/>
          <w:sz w:val="32"/>
          <w:szCs w:val="32"/>
        </w:rPr>
      </w:pPr>
    </w:p>
    <w:p w:rsidR="004F35A0" w:rsidRDefault="004F35A0" w:rsidP="004F35A0">
      <w:pPr>
        <w:shd w:val="clear" w:color="auto" w:fill="FFFFFF"/>
        <w:rPr>
          <w:rFonts w:eastAsia="Times New Roman"/>
          <w:sz w:val="32"/>
          <w:szCs w:val="32"/>
        </w:rPr>
      </w:pPr>
    </w:p>
    <w:p w:rsidR="004F35A0" w:rsidRPr="00CA1F6C" w:rsidRDefault="004F35A0" w:rsidP="004F35A0">
      <w:pPr>
        <w:shd w:val="clear" w:color="auto" w:fill="FFFFFF"/>
        <w:rPr>
          <w:rFonts w:eastAsia="Times New Roman"/>
          <w:sz w:val="32"/>
          <w:szCs w:val="32"/>
        </w:rPr>
      </w:pPr>
      <w:r w:rsidRPr="00CA1F6C">
        <w:rPr>
          <w:rFonts w:eastAsia="Times New Roman"/>
          <w:noProof/>
          <w:sz w:val="32"/>
          <w:szCs w:val="32"/>
        </w:rPr>
        <w:drawing>
          <wp:inline distT="0" distB="0" distL="0" distR="0" wp14:anchorId="4D83B419" wp14:editId="50A1041D">
            <wp:extent cx="619125" cy="723900"/>
            <wp:effectExtent l="0" t="0" r="9525" b="0"/>
            <wp:docPr id="2" name="Obraz 2" descr="http://api.esesja.pl/images/rady/1097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sesja.pl/images/rady/1097/65.png?x=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A0" w:rsidRPr="00CA1F6C" w:rsidRDefault="004F35A0" w:rsidP="004F35A0">
      <w:pPr>
        <w:shd w:val="clear" w:color="auto" w:fill="FFFFFF"/>
        <w:rPr>
          <w:rFonts w:eastAsia="Times New Roman"/>
          <w:sz w:val="32"/>
          <w:szCs w:val="32"/>
        </w:rPr>
      </w:pPr>
    </w:p>
    <w:p w:rsidR="004F35A0" w:rsidRPr="00CA1F6C" w:rsidRDefault="004F35A0" w:rsidP="004F35A0">
      <w:pPr>
        <w:shd w:val="clear" w:color="auto" w:fill="FFFFFF"/>
        <w:rPr>
          <w:rFonts w:ascii="Bookman Old Style" w:eastAsia="Times New Roman" w:hAnsi="Bookman Old Style"/>
          <w:sz w:val="28"/>
          <w:szCs w:val="28"/>
        </w:rPr>
      </w:pPr>
      <w:r w:rsidRPr="00CA1F6C">
        <w:rPr>
          <w:rFonts w:ascii="Bookman Old Style" w:eastAsia="Times New Roman" w:hAnsi="Bookman Old Style"/>
          <w:sz w:val="28"/>
          <w:szCs w:val="28"/>
        </w:rPr>
        <w:t>RG 0012.</w:t>
      </w:r>
      <w:r w:rsidR="00DB3353">
        <w:rPr>
          <w:rFonts w:ascii="Bookman Old Style" w:eastAsia="Times New Roman" w:hAnsi="Bookman Old Style"/>
          <w:sz w:val="28"/>
          <w:szCs w:val="28"/>
        </w:rPr>
        <w:t>10</w:t>
      </w:r>
      <w:r w:rsidRPr="00CA1F6C">
        <w:rPr>
          <w:rFonts w:ascii="Bookman Old Style" w:eastAsia="Times New Roman" w:hAnsi="Bookman Old Style"/>
          <w:sz w:val="28"/>
          <w:szCs w:val="28"/>
        </w:rPr>
        <w:t>.202</w:t>
      </w:r>
      <w:r w:rsidR="0031715E">
        <w:rPr>
          <w:rFonts w:ascii="Bookman Old Style" w:eastAsia="Times New Roman" w:hAnsi="Bookman Old Style"/>
          <w:sz w:val="28"/>
          <w:szCs w:val="28"/>
        </w:rPr>
        <w:t>5</w:t>
      </w:r>
    </w:p>
    <w:p w:rsidR="004F35A0" w:rsidRPr="00CA1F6C" w:rsidRDefault="004F35A0" w:rsidP="004F35A0">
      <w:pPr>
        <w:shd w:val="clear" w:color="auto" w:fill="FFFFFF"/>
        <w:rPr>
          <w:rFonts w:ascii="Bookman Old Style" w:eastAsia="Times New Roman" w:hAnsi="Bookman Old Style"/>
          <w:sz w:val="28"/>
          <w:szCs w:val="28"/>
        </w:rPr>
      </w:pPr>
    </w:p>
    <w:p w:rsidR="004F35A0" w:rsidRDefault="00DB3353" w:rsidP="004F35A0">
      <w:pPr>
        <w:spacing w:before="100" w:beforeAutospacing="1" w:after="100" w:afterAutospacing="1"/>
        <w:outlineLvl w:val="0"/>
        <w:rPr>
          <w:rFonts w:ascii="Bookman Old Style" w:eastAsia="Times New Roman" w:hAnsi="Bookman Old Style" w:cs="Arial"/>
          <w:b/>
          <w:bCs/>
          <w:color w:val="FF0000"/>
          <w:kern w:val="36"/>
          <w:sz w:val="28"/>
          <w:szCs w:val="28"/>
        </w:rPr>
      </w:pPr>
      <w:r>
        <w:rPr>
          <w:rFonts w:ascii="Bookman Old Style" w:eastAsia="Times New Roman" w:hAnsi="Bookman Old Style" w:cs="Arial"/>
          <w:b/>
          <w:bCs/>
          <w:kern w:val="36"/>
          <w:sz w:val="28"/>
          <w:szCs w:val="28"/>
        </w:rPr>
        <w:t>X</w:t>
      </w:r>
      <w:r w:rsidR="0031715E">
        <w:rPr>
          <w:rFonts w:ascii="Bookman Old Style" w:eastAsia="Times New Roman" w:hAnsi="Bookman Old Style" w:cs="Arial"/>
          <w:b/>
          <w:bCs/>
          <w:kern w:val="36"/>
          <w:sz w:val="28"/>
          <w:szCs w:val="28"/>
        </w:rPr>
        <w:t xml:space="preserve"> </w:t>
      </w:r>
      <w:r w:rsidR="004F35A0" w:rsidRPr="00CA1F6C">
        <w:rPr>
          <w:rFonts w:ascii="Bookman Old Style" w:eastAsia="Times New Roman" w:hAnsi="Bookman Old Style" w:cs="Arial"/>
          <w:b/>
          <w:bCs/>
          <w:kern w:val="36"/>
          <w:sz w:val="28"/>
          <w:szCs w:val="28"/>
        </w:rPr>
        <w:t xml:space="preserve">Posiedzenie </w:t>
      </w:r>
      <w:r w:rsidR="004F35A0">
        <w:rPr>
          <w:rFonts w:ascii="Bookman Old Style" w:eastAsia="Times New Roman" w:hAnsi="Bookman Old Style" w:cs="Arial"/>
          <w:b/>
          <w:bCs/>
          <w:kern w:val="36"/>
          <w:sz w:val="28"/>
          <w:szCs w:val="28"/>
        </w:rPr>
        <w:t>K</w:t>
      </w:r>
      <w:r w:rsidR="004F35A0" w:rsidRPr="00CA1F6C">
        <w:rPr>
          <w:rFonts w:ascii="Bookman Old Style" w:eastAsia="Times New Roman" w:hAnsi="Bookman Old Style" w:cs="Arial"/>
          <w:b/>
          <w:bCs/>
          <w:kern w:val="36"/>
          <w:sz w:val="28"/>
          <w:szCs w:val="28"/>
        </w:rPr>
        <w:t xml:space="preserve">omisji Rolnictwa w dniu </w:t>
      </w:r>
      <w:r>
        <w:rPr>
          <w:rFonts w:ascii="Bookman Old Style" w:eastAsia="Times New Roman" w:hAnsi="Bookman Old Style" w:cs="Arial"/>
          <w:b/>
          <w:bCs/>
          <w:kern w:val="36"/>
          <w:sz w:val="28"/>
          <w:szCs w:val="28"/>
        </w:rPr>
        <w:t>3 września</w:t>
      </w:r>
      <w:r w:rsidR="0031715E">
        <w:rPr>
          <w:rFonts w:ascii="Bookman Old Style" w:eastAsia="Times New Roman" w:hAnsi="Bookman Old Style" w:cs="Arial"/>
          <w:b/>
          <w:bCs/>
          <w:kern w:val="36"/>
          <w:sz w:val="28"/>
          <w:szCs w:val="28"/>
        </w:rPr>
        <w:t xml:space="preserve"> 2025</w:t>
      </w:r>
      <w:r w:rsidR="004F35A0" w:rsidRPr="00CA1F6C">
        <w:rPr>
          <w:rFonts w:ascii="Bookman Old Style" w:eastAsia="Times New Roman" w:hAnsi="Bookman Old Style" w:cs="Arial"/>
          <w:b/>
          <w:bCs/>
          <w:kern w:val="36"/>
          <w:sz w:val="28"/>
          <w:szCs w:val="28"/>
        </w:rPr>
        <w:t xml:space="preserve"> roku, godz. 1</w:t>
      </w:r>
      <w:r>
        <w:rPr>
          <w:rFonts w:ascii="Bookman Old Style" w:eastAsia="Times New Roman" w:hAnsi="Bookman Old Style" w:cs="Arial"/>
          <w:b/>
          <w:bCs/>
          <w:kern w:val="36"/>
          <w:sz w:val="28"/>
          <w:szCs w:val="28"/>
        </w:rPr>
        <w:t>5</w:t>
      </w:r>
      <w:r w:rsidR="004F35A0" w:rsidRPr="00CA1F6C">
        <w:rPr>
          <w:rFonts w:ascii="Bookman Old Style" w:eastAsia="Times New Roman" w:hAnsi="Bookman Old Style" w:cs="Arial"/>
          <w:b/>
          <w:bCs/>
          <w:kern w:val="36"/>
          <w:sz w:val="28"/>
          <w:szCs w:val="28"/>
        </w:rPr>
        <w:t>:</w:t>
      </w:r>
      <w:r>
        <w:rPr>
          <w:rFonts w:ascii="Bookman Old Style" w:eastAsia="Times New Roman" w:hAnsi="Bookman Old Style" w:cs="Arial"/>
          <w:b/>
          <w:bCs/>
          <w:kern w:val="36"/>
          <w:sz w:val="28"/>
          <w:szCs w:val="28"/>
        </w:rPr>
        <w:t>0</w:t>
      </w:r>
      <w:r w:rsidR="004F35A0" w:rsidRPr="00CA1F6C">
        <w:rPr>
          <w:rFonts w:ascii="Bookman Old Style" w:eastAsia="Times New Roman" w:hAnsi="Bookman Old Style" w:cs="Arial"/>
          <w:b/>
          <w:bCs/>
          <w:kern w:val="36"/>
          <w:sz w:val="28"/>
          <w:szCs w:val="28"/>
        </w:rPr>
        <w:t xml:space="preserve">0 </w:t>
      </w:r>
    </w:p>
    <w:p w:rsidR="004F35A0" w:rsidRPr="00CA1F6C" w:rsidRDefault="004F35A0" w:rsidP="004F35A0">
      <w:pPr>
        <w:spacing w:before="100" w:beforeAutospacing="1" w:after="100" w:afterAutospacing="1"/>
        <w:outlineLvl w:val="0"/>
        <w:rPr>
          <w:rFonts w:ascii="Bookman Old Style" w:eastAsia="Times New Roman" w:hAnsi="Bookman Old Style" w:cs="Arial"/>
          <w:bCs/>
          <w:sz w:val="28"/>
          <w:szCs w:val="28"/>
        </w:rPr>
      </w:pPr>
    </w:p>
    <w:p w:rsidR="004F35A0" w:rsidRPr="00CA1F6C" w:rsidRDefault="004F35A0" w:rsidP="004F35A0">
      <w:pPr>
        <w:spacing w:before="100" w:beforeAutospacing="1" w:after="100" w:afterAutospacing="1"/>
        <w:outlineLvl w:val="1"/>
        <w:rPr>
          <w:rFonts w:ascii="Bookman Old Style" w:eastAsia="Times New Roman" w:hAnsi="Bookman Old Style" w:cs="Arial"/>
          <w:bCs/>
        </w:rPr>
      </w:pPr>
      <w:r w:rsidRPr="00CA1F6C">
        <w:rPr>
          <w:rFonts w:ascii="Bookman Old Style" w:eastAsia="Times New Roman" w:hAnsi="Bookman Old Style" w:cs="Arial"/>
          <w:bCs/>
        </w:rPr>
        <w:t>Porządek obrad</w:t>
      </w:r>
    </w:p>
    <w:p w:rsidR="00E41986" w:rsidRDefault="004F35A0" w:rsidP="00E41986">
      <w:pPr>
        <w:ind w:left="284" w:hanging="284"/>
        <w:rPr>
          <w:rFonts w:ascii="Bookman Old Style" w:eastAsia="Times New Roman" w:hAnsi="Bookman Old Style" w:cs="Arial"/>
        </w:rPr>
      </w:pPr>
      <w:r w:rsidRPr="00CA1F6C">
        <w:rPr>
          <w:rFonts w:ascii="Bookman Old Style" w:eastAsia="Times New Roman" w:hAnsi="Bookman Old Style" w:cs="Arial"/>
        </w:rPr>
        <w:t>1. Otwarcie posiedzenia i przyjęcie porządku obrad</w:t>
      </w:r>
      <w:r w:rsidR="00E41986">
        <w:rPr>
          <w:rFonts w:ascii="Bookman Old Style" w:eastAsia="Times New Roman" w:hAnsi="Bookman Old Style" w:cs="Arial"/>
        </w:rPr>
        <w:t>;</w:t>
      </w:r>
    </w:p>
    <w:p w:rsidR="00DB3353" w:rsidRDefault="004F35A0" w:rsidP="00524ADF">
      <w:pPr>
        <w:ind w:left="284" w:hanging="284"/>
        <w:rPr>
          <w:rFonts w:ascii="Bookman Old Style" w:eastAsia="Times New Roman" w:hAnsi="Bookman Old Style" w:cs="Arial"/>
        </w:rPr>
      </w:pPr>
      <w:r w:rsidRPr="00CA1F6C">
        <w:rPr>
          <w:rFonts w:ascii="Bookman Old Style" w:eastAsia="Times New Roman" w:hAnsi="Bookman Old Style" w:cs="Arial"/>
        </w:rPr>
        <w:t xml:space="preserve">2. </w:t>
      </w:r>
      <w:r w:rsidR="00524ADF">
        <w:rPr>
          <w:rFonts w:ascii="Bookman Old Style" w:eastAsia="Times New Roman" w:hAnsi="Bookman Old Style" w:cs="Arial"/>
        </w:rPr>
        <w:t xml:space="preserve">Wniosek w sprawie </w:t>
      </w:r>
      <w:r w:rsidR="00DB3353">
        <w:rPr>
          <w:rFonts w:ascii="Bookman Old Style" w:eastAsia="Times New Roman" w:hAnsi="Bookman Old Style" w:cs="Arial"/>
        </w:rPr>
        <w:t>dzierżawy działki rolnej w m. Wycześniak (M.O.)</w:t>
      </w:r>
    </w:p>
    <w:p w:rsidR="00F87768" w:rsidRDefault="00DB3353" w:rsidP="00524ADF">
      <w:pPr>
        <w:ind w:left="284" w:hanging="284"/>
        <w:rPr>
          <w:rFonts w:ascii="Bookman Old Style" w:eastAsia="Times New Roman" w:hAnsi="Bookman Old Style" w:cs="Arial"/>
        </w:rPr>
      </w:pPr>
      <w:r>
        <w:rPr>
          <w:rFonts w:ascii="Bookman Old Style" w:eastAsia="Times New Roman" w:hAnsi="Bookman Old Style" w:cs="Arial"/>
        </w:rPr>
        <w:t>3. Wniosek w sprawie nabycia działki gminnej w trybie bezprzetargowym w m. Radziwiłłów</w:t>
      </w:r>
      <w:r w:rsidR="00F87768">
        <w:rPr>
          <w:rFonts w:ascii="Bookman Old Style" w:eastAsia="Times New Roman" w:hAnsi="Bookman Old Style" w:cs="Arial"/>
        </w:rPr>
        <w:t xml:space="preserve"> (A.M)</w:t>
      </w:r>
    </w:p>
    <w:p w:rsidR="00F87768" w:rsidRDefault="00F87768" w:rsidP="00524ADF">
      <w:pPr>
        <w:ind w:left="284" w:hanging="284"/>
        <w:rPr>
          <w:rFonts w:ascii="Bookman Old Style" w:eastAsia="Times New Roman" w:hAnsi="Bookman Old Style" w:cs="Arial"/>
        </w:rPr>
      </w:pPr>
      <w:r>
        <w:rPr>
          <w:rFonts w:ascii="Bookman Old Style" w:eastAsia="Times New Roman" w:hAnsi="Bookman Old Style" w:cs="Arial"/>
        </w:rPr>
        <w:t>4. Wniosek w sprawie zakupu działki gminnej w m. Stary Łajszczew (K.Ś)</w:t>
      </w:r>
    </w:p>
    <w:p w:rsidR="00F87768" w:rsidRDefault="00F87768" w:rsidP="00524ADF">
      <w:pPr>
        <w:ind w:left="284" w:hanging="284"/>
        <w:rPr>
          <w:rFonts w:ascii="Bookman Old Style" w:eastAsia="Times New Roman" w:hAnsi="Bookman Old Style" w:cs="Arial"/>
        </w:rPr>
      </w:pPr>
      <w:r>
        <w:rPr>
          <w:rFonts w:ascii="Bookman Old Style" w:eastAsia="Times New Roman" w:hAnsi="Bookman Old Style" w:cs="Arial"/>
        </w:rPr>
        <w:t>5. Wniosek w sprawie dzierżawy gruntu na parkingu samochodowym na terenie GOK;</w:t>
      </w:r>
    </w:p>
    <w:p w:rsidR="004F35A0" w:rsidRPr="00CA1F6C" w:rsidRDefault="00F87768" w:rsidP="004F35A0">
      <w:pPr>
        <w:rPr>
          <w:rFonts w:ascii="Bookman Old Style" w:eastAsia="Times New Roman" w:hAnsi="Bookman Old Style" w:cs="Arial"/>
        </w:rPr>
      </w:pPr>
      <w:r>
        <w:rPr>
          <w:rFonts w:ascii="Bookman Old Style" w:eastAsia="Times New Roman" w:hAnsi="Bookman Old Style" w:cs="Arial"/>
        </w:rPr>
        <w:t>6</w:t>
      </w:r>
      <w:r w:rsidR="0031715E">
        <w:rPr>
          <w:rFonts w:ascii="Bookman Old Style" w:eastAsia="Times New Roman" w:hAnsi="Bookman Old Style" w:cs="Arial"/>
        </w:rPr>
        <w:t xml:space="preserve">. </w:t>
      </w:r>
      <w:r w:rsidR="00CE3DAD">
        <w:rPr>
          <w:rFonts w:ascii="Bookman Old Style" w:eastAsia="Times New Roman" w:hAnsi="Bookman Old Style" w:cs="Arial"/>
        </w:rPr>
        <w:t xml:space="preserve"> </w:t>
      </w:r>
      <w:r w:rsidR="004F35A0" w:rsidRPr="00CA1F6C">
        <w:rPr>
          <w:rFonts w:ascii="Bookman Old Style" w:eastAsia="Times New Roman" w:hAnsi="Bookman Old Style" w:cs="Arial"/>
        </w:rPr>
        <w:t>Sprawy wniesione;</w:t>
      </w:r>
    </w:p>
    <w:p w:rsidR="004F35A0" w:rsidRPr="00CA1F6C" w:rsidRDefault="00F87768" w:rsidP="004F35A0">
      <w:pPr>
        <w:rPr>
          <w:rFonts w:ascii="Bookman Old Style" w:eastAsia="Times New Roman" w:hAnsi="Bookman Old Style" w:cs="Arial"/>
        </w:rPr>
      </w:pPr>
      <w:r>
        <w:rPr>
          <w:rFonts w:ascii="Bookman Old Style" w:eastAsia="Times New Roman" w:hAnsi="Bookman Old Style" w:cs="Arial"/>
        </w:rPr>
        <w:t>7</w:t>
      </w:r>
      <w:r w:rsidR="00650E38">
        <w:rPr>
          <w:rFonts w:ascii="Bookman Old Style" w:eastAsia="Times New Roman" w:hAnsi="Bookman Old Style" w:cs="Arial"/>
        </w:rPr>
        <w:t xml:space="preserve">. Zakończenie </w:t>
      </w:r>
      <w:r w:rsidR="004F35A0" w:rsidRPr="00CA1F6C">
        <w:rPr>
          <w:rFonts w:ascii="Bookman Old Style" w:eastAsia="Times New Roman" w:hAnsi="Bookman Old Style" w:cs="Arial"/>
        </w:rPr>
        <w:t>posiedzenia komisji</w:t>
      </w:r>
    </w:p>
    <w:p w:rsidR="004F35A0" w:rsidRPr="00CA1F6C" w:rsidRDefault="004F35A0" w:rsidP="004F35A0">
      <w:pPr>
        <w:shd w:val="clear" w:color="auto" w:fill="FFFFFF"/>
        <w:rPr>
          <w:rFonts w:ascii="Bookman Old Style" w:eastAsia="Times New Roman" w:hAnsi="Bookman Old Style"/>
        </w:rPr>
      </w:pPr>
    </w:p>
    <w:p w:rsidR="004F35A0" w:rsidRPr="00CA1F6C" w:rsidRDefault="004F35A0" w:rsidP="004F35A0">
      <w:pPr>
        <w:shd w:val="clear" w:color="auto" w:fill="FFFFFF"/>
        <w:rPr>
          <w:rFonts w:ascii="Bookman Old Style" w:eastAsia="Times New Roman" w:hAnsi="Bookman Old Style"/>
        </w:rPr>
      </w:pPr>
    </w:p>
    <w:p w:rsidR="004F35A0" w:rsidRPr="00CA1F6C" w:rsidRDefault="004F35A0" w:rsidP="004F35A0">
      <w:pPr>
        <w:shd w:val="clear" w:color="auto" w:fill="FFFFFF"/>
        <w:rPr>
          <w:rFonts w:ascii="Bookman Old Style" w:eastAsia="Times New Roman" w:hAnsi="Bookman Old Style"/>
        </w:rPr>
      </w:pPr>
    </w:p>
    <w:p w:rsidR="004F35A0" w:rsidRPr="00CA1F6C" w:rsidRDefault="004F35A0" w:rsidP="004F35A0">
      <w:pPr>
        <w:shd w:val="clear" w:color="auto" w:fill="FFFFFF"/>
        <w:rPr>
          <w:rFonts w:ascii="Bookman Old Style" w:eastAsia="Times New Roman" w:hAnsi="Bookman Old Style"/>
        </w:rPr>
      </w:pPr>
      <w:r w:rsidRPr="00CA1F6C">
        <w:rPr>
          <w:rFonts w:ascii="Bookman Old Style" w:eastAsia="Times New Roman" w:hAnsi="Bookman Old Style"/>
        </w:rPr>
        <w:tab/>
      </w:r>
      <w:r w:rsidRPr="00CA1F6C">
        <w:rPr>
          <w:rFonts w:ascii="Bookman Old Style" w:eastAsia="Times New Roman" w:hAnsi="Bookman Old Style"/>
        </w:rPr>
        <w:tab/>
      </w:r>
      <w:r w:rsidRPr="00CA1F6C">
        <w:rPr>
          <w:rFonts w:ascii="Bookman Old Style" w:eastAsia="Times New Roman" w:hAnsi="Bookman Old Style"/>
        </w:rPr>
        <w:tab/>
      </w:r>
      <w:r w:rsidRPr="00CA1F6C">
        <w:rPr>
          <w:rFonts w:ascii="Bookman Old Style" w:eastAsia="Times New Roman" w:hAnsi="Bookman Old Style"/>
        </w:rPr>
        <w:tab/>
      </w:r>
      <w:r w:rsidRPr="00CA1F6C">
        <w:rPr>
          <w:rFonts w:ascii="Bookman Old Style" w:eastAsia="Times New Roman" w:hAnsi="Bookman Old Style"/>
        </w:rPr>
        <w:tab/>
      </w:r>
      <w:r w:rsidRPr="00CA1F6C">
        <w:rPr>
          <w:rFonts w:ascii="Bookman Old Style" w:eastAsia="Times New Roman" w:hAnsi="Bookman Old Style"/>
        </w:rPr>
        <w:tab/>
        <w:t>Przewodniczący Komisji Rolnictwa</w:t>
      </w:r>
    </w:p>
    <w:p w:rsidR="004F35A0" w:rsidRPr="00CA1F6C" w:rsidRDefault="004F35A0" w:rsidP="004F35A0">
      <w:pPr>
        <w:shd w:val="clear" w:color="auto" w:fill="FFFFFF"/>
        <w:rPr>
          <w:rFonts w:ascii="Bookman Old Style" w:eastAsia="Times New Roman" w:hAnsi="Bookman Old Style"/>
        </w:rPr>
      </w:pPr>
      <w:r w:rsidRPr="00CA1F6C">
        <w:rPr>
          <w:rFonts w:ascii="Bookman Old Style" w:eastAsia="Times New Roman" w:hAnsi="Bookman Old Style"/>
        </w:rPr>
        <w:br/>
      </w:r>
      <w:r w:rsidRPr="00CA1F6C">
        <w:rPr>
          <w:rFonts w:ascii="Bookman Old Style" w:eastAsia="Times New Roman" w:hAnsi="Bookman Old Style"/>
        </w:rPr>
        <w:tab/>
      </w:r>
      <w:r w:rsidRPr="00CA1F6C">
        <w:rPr>
          <w:rFonts w:ascii="Bookman Old Style" w:eastAsia="Times New Roman" w:hAnsi="Bookman Old Style"/>
        </w:rPr>
        <w:tab/>
      </w:r>
      <w:r w:rsidRPr="00CA1F6C">
        <w:rPr>
          <w:rFonts w:ascii="Bookman Old Style" w:eastAsia="Times New Roman" w:hAnsi="Bookman Old Style"/>
        </w:rPr>
        <w:tab/>
      </w:r>
      <w:r w:rsidRPr="00CA1F6C">
        <w:rPr>
          <w:rFonts w:ascii="Bookman Old Style" w:eastAsia="Times New Roman" w:hAnsi="Bookman Old Style"/>
        </w:rPr>
        <w:tab/>
      </w:r>
      <w:r w:rsidRPr="00CA1F6C">
        <w:rPr>
          <w:rFonts w:ascii="Bookman Old Style" w:eastAsia="Times New Roman" w:hAnsi="Bookman Old Style"/>
        </w:rPr>
        <w:tab/>
      </w:r>
      <w:r w:rsidRPr="00CA1F6C">
        <w:rPr>
          <w:rFonts w:ascii="Bookman Old Style" w:eastAsia="Times New Roman" w:hAnsi="Bookman Old Style"/>
        </w:rPr>
        <w:tab/>
      </w:r>
      <w:r w:rsidRPr="00CA1F6C">
        <w:rPr>
          <w:rFonts w:ascii="Bookman Old Style" w:eastAsia="Times New Roman" w:hAnsi="Bookman Old Style"/>
        </w:rPr>
        <w:tab/>
        <w:t>Kamil Łysoniewski</w:t>
      </w:r>
    </w:p>
    <w:p w:rsidR="004F35A0" w:rsidRPr="00CA1F6C" w:rsidRDefault="004F35A0" w:rsidP="004F35A0">
      <w:pPr>
        <w:shd w:val="clear" w:color="auto" w:fill="FFFFFF"/>
        <w:rPr>
          <w:rFonts w:eastAsia="Times New Roman"/>
          <w:sz w:val="32"/>
          <w:szCs w:val="32"/>
        </w:rPr>
      </w:pPr>
    </w:p>
    <w:p w:rsidR="004F35A0" w:rsidRDefault="004F35A0" w:rsidP="004F35A0">
      <w:pPr>
        <w:spacing w:after="160" w:line="256" w:lineRule="auto"/>
        <w:rPr>
          <w:rFonts w:asciiTheme="minorHAnsi" w:hAnsiTheme="minorHAnsi" w:cstheme="minorBidi"/>
          <w:sz w:val="22"/>
          <w:szCs w:val="22"/>
          <w:lang w:eastAsia="en-US"/>
        </w:rPr>
      </w:pPr>
    </w:p>
    <w:p w:rsidR="004F35A0" w:rsidRDefault="004F35A0" w:rsidP="00CA1F6C">
      <w:pPr>
        <w:shd w:val="clear" w:color="auto" w:fill="FFFFFF"/>
        <w:rPr>
          <w:rFonts w:eastAsia="Times New Roman"/>
          <w:sz w:val="32"/>
          <w:szCs w:val="32"/>
        </w:rPr>
      </w:pPr>
    </w:p>
    <w:p w:rsidR="004F35A0" w:rsidRDefault="004F35A0" w:rsidP="00CA1F6C">
      <w:pPr>
        <w:shd w:val="clear" w:color="auto" w:fill="FFFFFF"/>
        <w:rPr>
          <w:rFonts w:eastAsia="Times New Roman"/>
          <w:sz w:val="32"/>
          <w:szCs w:val="32"/>
        </w:rPr>
      </w:pPr>
    </w:p>
    <w:p w:rsidR="004F35A0" w:rsidRDefault="004F35A0" w:rsidP="00CA1F6C">
      <w:pPr>
        <w:shd w:val="clear" w:color="auto" w:fill="FFFFFF"/>
        <w:rPr>
          <w:rFonts w:eastAsia="Times New Roman"/>
          <w:sz w:val="32"/>
          <w:szCs w:val="32"/>
        </w:rPr>
      </w:pPr>
      <w:bookmarkStart w:id="0" w:name="_GoBack"/>
      <w:bookmarkEnd w:id="0"/>
    </w:p>
    <w:p w:rsidR="004F35A0" w:rsidRDefault="004F35A0" w:rsidP="00CA1F6C">
      <w:pPr>
        <w:shd w:val="clear" w:color="auto" w:fill="FFFFFF"/>
        <w:rPr>
          <w:rFonts w:eastAsia="Times New Roman"/>
          <w:sz w:val="32"/>
          <w:szCs w:val="32"/>
        </w:rPr>
      </w:pPr>
    </w:p>
    <w:p w:rsidR="004F35A0" w:rsidRDefault="004F35A0" w:rsidP="00CA1F6C">
      <w:pPr>
        <w:shd w:val="clear" w:color="auto" w:fill="FFFFFF"/>
        <w:rPr>
          <w:rFonts w:eastAsia="Times New Roman"/>
          <w:sz w:val="32"/>
          <w:szCs w:val="32"/>
        </w:rPr>
      </w:pPr>
    </w:p>
    <w:p w:rsidR="004F35A0" w:rsidRDefault="004F35A0" w:rsidP="00CA1F6C">
      <w:pPr>
        <w:shd w:val="clear" w:color="auto" w:fill="FFFFFF"/>
        <w:rPr>
          <w:rFonts w:eastAsia="Times New Roman"/>
          <w:sz w:val="32"/>
          <w:szCs w:val="32"/>
        </w:rPr>
      </w:pPr>
    </w:p>
    <w:p w:rsidR="004F35A0" w:rsidRDefault="004F35A0" w:rsidP="00CA1F6C">
      <w:pPr>
        <w:shd w:val="clear" w:color="auto" w:fill="FFFFFF"/>
        <w:rPr>
          <w:rFonts w:eastAsia="Times New Roman"/>
          <w:sz w:val="32"/>
          <w:szCs w:val="32"/>
        </w:rPr>
      </w:pPr>
    </w:p>
    <w:p w:rsidR="004F35A0" w:rsidRDefault="004F35A0" w:rsidP="00CA1F6C">
      <w:pPr>
        <w:shd w:val="clear" w:color="auto" w:fill="FFFFFF"/>
        <w:rPr>
          <w:rFonts w:eastAsia="Times New Roman"/>
          <w:sz w:val="32"/>
          <w:szCs w:val="32"/>
        </w:rPr>
      </w:pPr>
    </w:p>
    <w:sectPr w:rsidR="004F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EF"/>
    <w:rsid w:val="0031715E"/>
    <w:rsid w:val="004F35A0"/>
    <w:rsid w:val="00524ADF"/>
    <w:rsid w:val="00650E38"/>
    <w:rsid w:val="007161EF"/>
    <w:rsid w:val="00835F1D"/>
    <w:rsid w:val="00871027"/>
    <w:rsid w:val="009C239B"/>
    <w:rsid w:val="00B1586A"/>
    <w:rsid w:val="00B90B70"/>
    <w:rsid w:val="00CA1F6C"/>
    <w:rsid w:val="00CE3DAD"/>
    <w:rsid w:val="00D028F9"/>
    <w:rsid w:val="00DB3353"/>
    <w:rsid w:val="00E41986"/>
    <w:rsid w:val="00F8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9DDB5-E09E-41BD-A0C6-199B350B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F6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1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F6C"/>
    <w:rPr>
      <w:rFonts w:ascii="Segoe UI" w:hAnsi="Segoe UI" w:cs="Segoe UI"/>
      <w:sz w:val="18"/>
      <w:szCs w:val="18"/>
      <w:lang w:eastAsia="pl-PL"/>
    </w:rPr>
  </w:style>
  <w:style w:type="paragraph" w:customStyle="1" w:styleId="Standard">
    <w:name w:val="Standard"/>
    <w:rsid w:val="00E41986"/>
    <w:pPr>
      <w:widowControl w:val="0"/>
      <w:suppressAutoHyphens/>
      <w:autoSpaceDE w:val="0"/>
      <w:spacing w:after="0" w:line="240" w:lineRule="auto"/>
      <w:ind w:left="709" w:hanging="360"/>
      <w:jc w:val="center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api.esesja.pl/images/rady/1097/65.png?x=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14</cp:revision>
  <cp:lastPrinted>2025-08-29T07:24:00Z</cp:lastPrinted>
  <dcterms:created xsi:type="dcterms:W3CDTF">2024-06-14T09:33:00Z</dcterms:created>
  <dcterms:modified xsi:type="dcterms:W3CDTF">2025-08-29T07:29:00Z</dcterms:modified>
</cp:coreProperties>
</file>