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B2" w:rsidRDefault="008540B2" w:rsidP="008540B2">
      <w:pPr>
        <w:jc w:val="right"/>
      </w:pPr>
      <w:r>
        <w:t>projekt</w:t>
      </w:r>
    </w:p>
    <w:p w:rsidR="00E91E74" w:rsidRDefault="00E91E74" w:rsidP="008540B2">
      <w:pPr>
        <w:spacing w:after="0" w:line="240" w:lineRule="auto"/>
        <w:jc w:val="center"/>
      </w:pPr>
      <w:r>
        <w:t>Uchwała Nr………………………………..</w:t>
      </w:r>
    </w:p>
    <w:p w:rsidR="00E91E74" w:rsidRDefault="00E91E74" w:rsidP="008540B2">
      <w:pPr>
        <w:spacing w:after="0" w:line="240" w:lineRule="auto"/>
        <w:jc w:val="center"/>
      </w:pPr>
      <w:r>
        <w:t>Rady Gminy  Puszcza Mariańska</w:t>
      </w:r>
    </w:p>
    <w:p w:rsidR="00E91E74" w:rsidRDefault="00E91E74" w:rsidP="008540B2">
      <w:pPr>
        <w:spacing w:after="0" w:line="240" w:lineRule="auto"/>
        <w:jc w:val="center"/>
      </w:pPr>
      <w:r>
        <w:t>Z dnia …………………………………….</w:t>
      </w:r>
    </w:p>
    <w:p w:rsidR="008540B2" w:rsidRDefault="008540B2" w:rsidP="008540B2">
      <w:pPr>
        <w:spacing w:after="0" w:line="240" w:lineRule="auto"/>
        <w:jc w:val="center"/>
      </w:pPr>
    </w:p>
    <w:p w:rsidR="0030764A" w:rsidRPr="00B75801" w:rsidRDefault="00E91E74" w:rsidP="0030764A">
      <w:pPr>
        <w:jc w:val="center"/>
        <w:rPr>
          <w:b/>
        </w:rPr>
      </w:pPr>
      <w:r w:rsidRPr="00B75801">
        <w:rPr>
          <w:b/>
        </w:rPr>
        <w:t xml:space="preserve">w sprawie wyrażenia opinii na temat propozycji przebiegu planowanej Obwodnicy Aglomeracji Warszawskiej (OAW) przez teren Gminy Puszcza Mariańska w czterech wariantach z dwoma </w:t>
      </w:r>
      <w:proofErr w:type="spellStart"/>
      <w:r w:rsidRPr="00B75801">
        <w:rPr>
          <w:b/>
        </w:rPr>
        <w:t>podwariantami</w:t>
      </w:r>
      <w:proofErr w:type="spellEnd"/>
      <w:r w:rsidRPr="00B75801">
        <w:rPr>
          <w:b/>
        </w:rPr>
        <w:t xml:space="preserve"> dla fragmentu od DK92 do S7 przygotowanych przez Generalną Dyrekcję Dróg Krajowych i Autostrad w ramach prac nad Studium techniczno-ekonomiczno-środowiskowym (STEŚ) oraz poddanych konsultacjom podczas spotkań informacyjnych w 2025 r.</w:t>
      </w:r>
    </w:p>
    <w:p w:rsidR="0030764A" w:rsidRPr="00225A16" w:rsidRDefault="00E91E74" w:rsidP="00B75801">
      <w:pPr>
        <w:jc w:val="both"/>
        <w:rPr>
          <w:rFonts w:ascii="Calibri" w:hAnsi="Calibri"/>
          <w:sz w:val="24"/>
          <w:szCs w:val="24"/>
        </w:rPr>
      </w:pPr>
      <w:r w:rsidRPr="00225A16">
        <w:rPr>
          <w:rFonts w:ascii="Calibri" w:hAnsi="Calibri"/>
          <w:sz w:val="24"/>
          <w:szCs w:val="24"/>
        </w:rPr>
        <w:t>N</w:t>
      </w:r>
      <w:r w:rsidR="009765E4" w:rsidRPr="00225A16">
        <w:rPr>
          <w:rFonts w:ascii="Calibri" w:hAnsi="Calibri"/>
          <w:sz w:val="24"/>
          <w:szCs w:val="24"/>
        </w:rPr>
        <w:t>a podstawie art. 7 ust. 1 pkt 1 i 2,</w:t>
      </w:r>
      <w:r w:rsidRPr="00225A16">
        <w:rPr>
          <w:rFonts w:ascii="Calibri" w:hAnsi="Calibri"/>
          <w:sz w:val="24"/>
          <w:szCs w:val="24"/>
        </w:rPr>
        <w:t xml:space="preserve"> art. 18 ust. 1 ustawy z 8 marca 1990 r. o samorządzie gminnym (Dz.U.</w:t>
      </w:r>
      <w:r w:rsidR="00B75801" w:rsidRPr="00225A16">
        <w:rPr>
          <w:rFonts w:ascii="Calibri" w:hAnsi="Calibri"/>
          <w:sz w:val="24"/>
          <w:szCs w:val="24"/>
        </w:rPr>
        <w:t xml:space="preserve"> z 2025</w:t>
      </w:r>
      <w:r w:rsidR="008540B2" w:rsidRPr="00225A16">
        <w:rPr>
          <w:rFonts w:ascii="Calibri" w:hAnsi="Calibri"/>
          <w:sz w:val="24"/>
          <w:szCs w:val="24"/>
        </w:rPr>
        <w:t xml:space="preserve"> r., poz. 1153</w:t>
      </w:r>
      <w:r w:rsidR="0059385A" w:rsidRPr="00225A16">
        <w:rPr>
          <w:rFonts w:ascii="Calibri" w:hAnsi="Calibri"/>
          <w:sz w:val="24"/>
          <w:szCs w:val="24"/>
        </w:rPr>
        <w:t>) oraz § 28</w:t>
      </w:r>
      <w:r w:rsidRPr="00225A16">
        <w:rPr>
          <w:rFonts w:ascii="Calibri" w:hAnsi="Calibri"/>
          <w:sz w:val="24"/>
          <w:szCs w:val="24"/>
        </w:rPr>
        <w:t xml:space="preserve"> ust. </w:t>
      </w:r>
      <w:r w:rsidR="0059385A" w:rsidRPr="00225A16">
        <w:rPr>
          <w:rFonts w:ascii="Calibri" w:hAnsi="Calibri"/>
          <w:sz w:val="24"/>
          <w:szCs w:val="24"/>
        </w:rPr>
        <w:t>1</w:t>
      </w:r>
      <w:r w:rsidRPr="00225A16">
        <w:rPr>
          <w:rFonts w:ascii="Calibri" w:hAnsi="Calibri"/>
          <w:sz w:val="24"/>
          <w:szCs w:val="24"/>
        </w:rPr>
        <w:t xml:space="preserve"> Statutu Gminy </w:t>
      </w:r>
      <w:r w:rsidR="0059385A" w:rsidRPr="00225A16">
        <w:rPr>
          <w:rFonts w:ascii="Calibri" w:hAnsi="Calibri"/>
          <w:sz w:val="24"/>
          <w:szCs w:val="24"/>
        </w:rPr>
        <w:t xml:space="preserve">Puszcza Mariańska </w:t>
      </w:r>
      <w:r w:rsidRPr="00225A16">
        <w:rPr>
          <w:rFonts w:ascii="Calibri" w:hAnsi="Calibri"/>
          <w:sz w:val="24"/>
          <w:szCs w:val="24"/>
        </w:rPr>
        <w:t xml:space="preserve"> stanowiącego Załącznik nr 1 do uchwały Nr </w:t>
      </w:r>
      <w:r w:rsidR="0059385A" w:rsidRPr="00225A16">
        <w:rPr>
          <w:rFonts w:ascii="Calibri" w:hAnsi="Calibri"/>
          <w:sz w:val="24"/>
          <w:szCs w:val="24"/>
        </w:rPr>
        <w:t xml:space="preserve">LXIII/377/2024 </w:t>
      </w:r>
      <w:r w:rsidRPr="00225A16">
        <w:rPr>
          <w:rFonts w:ascii="Calibri" w:hAnsi="Calibri"/>
          <w:sz w:val="24"/>
          <w:szCs w:val="24"/>
        </w:rPr>
        <w:t xml:space="preserve">Rady </w:t>
      </w:r>
      <w:r w:rsidR="0059385A" w:rsidRPr="00225A16">
        <w:rPr>
          <w:rFonts w:ascii="Calibri" w:hAnsi="Calibri"/>
          <w:sz w:val="24"/>
          <w:szCs w:val="24"/>
        </w:rPr>
        <w:t>Gminy Puszcza Mariańska</w:t>
      </w:r>
      <w:r w:rsidRPr="00225A16">
        <w:rPr>
          <w:rFonts w:ascii="Calibri" w:hAnsi="Calibri"/>
          <w:sz w:val="24"/>
          <w:szCs w:val="24"/>
        </w:rPr>
        <w:t xml:space="preserve"> z dni</w:t>
      </w:r>
      <w:r w:rsidR="0059385A" w:rsidRPr="00225A16">
        <w:rPr>
          <w:rFonts w:ascii="Calibri" w:hAnsi="Calibri"/>
          <w:sz w:val="24"/>
          <w:szCs w:val="24"/>
        </w:rPr>
        <w:t>a 27</w:t>
      </w:r>
      <w:r w:rsidRPr="00225A16">
        <w:rPr>
          <w:rFonts w:ascii="Calibri" w:hAnsi="Calibri"/>
          <w:sz w:val="24"/>
          <w:szCs w:val="24"/>
        </w:rPr>
        <w:t xml:space="preserve"> </w:t>
      </w:r>
      <w:r w:rsidR="0059385A" w:rsidRPr="00225A16">
        <w:rPr>
          <w:rFonts w:ascii="Calibri" w:hAnsi="Calibri"/>
          <w:sz w:val="24"/>
          <w:szCs w:val="24"/>
        </w:rPr>
        <w:t>marca 2024</w:t>
      </w:r>
      <w:r w:rsidRPr="00225A16">
        <w:rPr>
          <w:rFonts w:ascii="Calibri" w:hAnsi="Calibri"/>
          <w:sz w:val="24"/>
          <w:szCs w:val="24"/>
        </w:rPr>
        <w:t xml:space="preserve"> r., Rada Gminy</w:t>
      </w:r>
      <w:r w:rsidR="00225A16" w:rsidRPr="00225A16">
        <w:rPr>
          <w:rFonts w:ascii="Calibri" w:hAnsi="Calibri"/>
          <w:sz w:val="24"/>
          <w:szCs w:val="24"/>
        </w:rPr>
        <w:t xml:space="preserve"> w</w:t>
      </w:r>
      <w:r w:rsidRPr="00225A16">
        <w:rPr>
          <w:rFonts w:ascii="Calibri" w:hAnsi="Calibri"/>
          <w:sz w:val="24"/>
          <w:szCs w:val="24"/>
        </w:rPr>
        <w:t xml:space="preserve"> </w:t>
      </w:r>
      <w:r w:rsidR="0059385A" w:rsidRPr="00225A16">
        <w:rPr>
          <w:rFonts w:ascii="Calibri" w:hAnsi="Calibri"/>
          <w:sz w:val="24"/>
          <w:szCs w:val="24"/>
        </w:rPr>
        <w:t>Puszcz</w:t>
      </w:r>
      <w:r w:rsidR="00225A16" w:rsidRPr="00225A16">
        <w:rPr>
          <w:rFonts w:ascii="Calibri" w:hAnsi="Calibri"/>
          <w:sz w:val="24"/>
          <w:szCs w:val="24"/>
        </w:rPr>
        <w:t>y</w:t>
      </w:r>
      <w:r w:rsidR="0059385A" w:rsidRPr="00225A16">
        <w:rPr>
          <w:rFonts w:ascii="Calibri" w:hAnsi="Calibri"/>
          <w:sz w:val="24"/>
          <w:szCs w:val="24"/>
        </w:rPr>
        <w:t xml:space="preserve"> Mariańsk</w:t>
      </w:r>
      <w:r w:rsidR="00225A16" w:rsidRPr="00225A16">
        <w:rPr>
          <w:rFonts w:ascii="Calibri" w:hAnsi="Calibri"/>
          <w:sz w:val="24"/>
          <w:szCs w:val="24"/>
        </w:rPr>
        <w:t>iej</w:t>
      </w:r>
      <w:r w:rsidRPr="00225A16">
        <w:rPr>
          <w:rFonts w:ascii="Calibri" w:hAnsi="Calibri"/>
          <w:sz w:val="24"/>
          <w:szCs w:val="24"/>
        </w:rPr>
        <w:t xml:space="preserve"> uchwala, co następuje </w:t>
      </w:r>
    </w:p>
    <w:p w:rsidR="0030764A" w:rsidRPr="00225A16" w:rsidRDefault="00E91E74" w:rsidP="00B75801">
      <w:pPr>
        <w:jc w:val="both"/>
        <w:rPr>
          <w:rFonts w:ascii="Calibri" w:hAnsi="Calibri"/>
          <w:sz w:val="24"/>
          <w:szCs w:val="24"/>
        </w:rPr>
      </w:pPr>
      <w:r w:rsidRPr="00225A16">
        <w:rPr>
          <w:rFonts w:ascii="Calibri" w:hAnsi="Calibri"/>
          <w:sz w:val="24"/>
          <w:szCs w:val="24"/>
        </w:rPr>
        <w:t>§ 1. Rada Gminy</w:t>
      </w:r>
      <w:r w:rsidR="00225A16" w:rsidRPr="00225A16">
        <w:rPr>
          <w:rFonts w:ascii="Calibri" w:hAnsi="Calibri"/>
          <w:sz w:val="24"/>
          <w:szCs w:val="24"/>
        </w:rPr>
        <w:t xml:space="preserve"> w </w:t>
      </w:r>
      <w:r w:rsidR="0030764A" w:rsidRPr="00225A16">
        <w:rPr>
          <w:rFonts w:ascii="Calibri" w:hAnsi="Calibri"/>
          <w:sz w:val="24"/>
          <w:szCs w:val="24"/>
        </w:rPr>
        <w:t>Puszcz</w:t>
      </w:r>
      <w:r w:rsidR="00225A16" w:rsidRPr="00225A16">
        <w:rPr>
          <w:rFonts w:ascii="Calibri" w:hAnsi="Calibri"/>
          <w:sz w:val="24"/>
          <w:szCs w:val="24"/>
        </w:rPr>
        <w:t>y</w:t>
      </w:r>
      <w:r w:rsidR="0030764A" w:rsidRPr="00225A16">
        <w:rPr>
          <w:rFonts w:ascii="Calibri" w:hAnsi="Calibri"/>
          <w:sz w:val="24"/>
          <w:szCs w:val="24"/>
        </w:rPr>
        <w:t xml:space="preserve"> Mariańsk</w:t>
      </w:r>
      <w:r w:rsidR="00225A16" w:rsidRPr="00225A16">
        <w:rPr>
          <w:rFonts w:ascii="Calibri" w:hAnsi="Calibri"/>
          <w:sz w:val="24"/>
          <w:szCs w:val="24"/>
        </w:rPr>
        <w:t>iej</w:t>
      </w:r>
      <w:r w:rsidR="0030764A" w:rsidRPr="00225A16">
        <w:rPr>
          <w:rFonts w:ascii="Calibri" w:hAnsi="Calibri"/>
          <w:sz w:val="24"/>
          <w:szCs w:val="24"/>
        </w:rPr>
        <w:t xml:space="preserve"> </w:t>
      </w:r>
      <w:r w:rsidRPr="00225A16">
        <w:rPr>
          <w:rFonts w:ascii="Calibri" w:hAnsi="Calibri"/>
          <w:sz w:val="24"/>
          <w:szCs w:val="24"/>
        </w:rPr>
        <w:t xml:space="preserve">wyraża zdecydowany sprzeciw wobec budowy Obwodnicy Aglomeracji Warszawskiej w wariantach nr 1, 2 oraz 3. </w:t>
      </w:r>
    </w:p>
    <w:p w:rsidR="0030764A" w:rsidRPr="00225A16" w:rsidRDefault="00E91E74" w:rsidP="00B75801">
      <w:pPr>
        <w:jc w:val="both"/>
        <w:rPr>
          <w:rFonts w:ascii="Calibri" w:hAnsi="Calibri"/>
          <w:sz w:val="24"/>
          <w:szCs w:val="24"/>
        </w:rPr>
      </w:pPr>
      <w:r w:rsidRPr="00225A16">
        <w:rPr>
          <w:rFonts w:ascii="Calibri" w:hAnsi="Calibri"/>
          <w:sz w:val="24"/>
          <w:szCs w:val="24"/>
        </w:rPr>
        <w:t xml:space="preserve">§ 2. Rada Gminy </w:t>
      </w:r>
      <w:r w:rsidR="00225A16" w:rsidRPr="00225A16">
        <w:rPr>
          <w:rFonts w:ascii="Calibri" w:hAnsi="Calibri"/>
          <w:sz w:val="24"/>
          <w:szCs w:val="24"/>
        </w:rPr>
        <w:t xml:space="preserve">w </w:t>
      </w:r>
      <w:r w:rsidR="0059385A" w:rsidRPr="00225A16">
        <w:rPr>
          <w:rFonts w:ascii="Calibri" w:hAnsi="Calibri"/>
          <w:sz w:val="24"/>
          <w:szCs w:val="24"/>
        </w:rPr>
        <w:t>Puszcz</w:t>
      </w:r>
      <w:r w:rsidR="00225A16" w:rsidRPr="00225A16">
        <w:rPr>
          <w:rFonts w:ascii="Calibri" w:hAnsi="Calibri"/>
          <w:sz w:val="24"/>
          <w:szCs w:val="24"/>
        </w:rPr>
        <w:t>y Mariańskiej</w:t>
      </w:r>
      <w:r w:rsidRPr="00225A16">
        <w:rPr>
          <w:rFonts w:ascii="Calibri" w:hAnsi="Calibri"/>
          <w:sz w:val="24"/>
          <w:szCs w:val="24"/>
        </w:rPr>
        <w:t xml:space="preserve"> wyraża stanowisko, że przebieg Obwod</w:t>
      </w:r>
      <w:bookmarkStart w:id="0" w:name="_GoBack"/>
      <w:bookmarkEnd w:id="0"/>
      <w:r w:rsidRPr="00225A16">
        <w:rPr>
          <w:rFonts w:ascii="Calibri" w:hAnsi="Calibri"/>
          <w:sz w:val="24"/>
          <w:szCs w:val="24"/>
        </w:rPr>
        <w:t xml:space="preserve">nicy Aglomeracji Warszawskiej według wariantu nr 4, tj. wariantu przebiegającego wzdłuż Drogi Krajowej 50, zlokalizowanego jak najbliżej tej drogi, jest najmniej niekorzystny dla Gminy. </w:t>
      </w:r>
    </w:p>
    <w:p w:rsidR="009765E4" w:rsidRPr="00225A16" w:rsidRDefault="00E91E74" w:rsidP="00B75801">
      <w:pPr>
        <w:jc w:val="both"/>
        <w:rPr>
          <w:rFonts w:ascii="Calibri" w:hAnsi="Calibri"/>
          <w:sz w:val="24"/>
          <w:szCs w:val="24"/>
        </w:rPr>
      </w:pPr>
      <w:r w:rsidRPr="00225A16">
        <w:rPr>
          <w:rFonts w:ascii="Calibri" w:hAnsi="Calibri"/>
          <w:sz w:val="24"/>
          <w:szCs w:val="24"/>
        </w:rPr>
        <w:t>§ 3. Rada Gminy</w:t>
      </w:r>
      <w:r w:rsidR="00225A16" w:rsidRPr="00225A16">
        <w:rPr>
          <w:rFonts w:ascii="Calibri" w:hAnsi="Calibri"/>
          <w:sz w:val="24"/>
          <w:szCs w:val="24"/>
        </w:rPr>
        <w:t xml:space="preserve"> w</w:t>
      </w:r>
      <w:r w:rsidRPr="00225A16">
        <w:rPr>
          <w:rFonts w:ascii="Calibri" w:hAnsi="Calibri"/>
          <w:sz w:val="24"/>
          <w:szCs w:val="24"/>
        </w:rPr>
        <w:t xml:space="preserve"> </w:t>
      </w:r>
      <w:r w:rsidR="00B75801" w:rsidRPr="00225A16">
        <w:rPr>
          <w:rFonts w:ascii="Calibri" w:hAnsi="Calibri"/>
          <w:sz w:val="24"/>
          <w:szCs w:val="24"/>
        </w:rPr>
        <w:t>Puszcz</w:t>
      </w:r>
      <w:r w:rsidR="00225A16" w:rsidRPr="00225A16">
        <w:rPr>
          <w:rFonts w:ascii="Calibri" w:hAnsi="Calibri"/>
          <w:sz w:val="24"/>
          <w:szCs w:val="24"/>
        </w:rPr>
        <w:t>y</w:t>
      </w:r>
      <w:r w:rsidR="00B75801" w:rsidRPr="00225A16">
        <w:rPr>
          <w:rFonts w:ascii="Calibri" w:hAnsi="Calibri"/>
          <w:sz w:val="24"/>
          <w:szCs w:val="24"/>
        </w:rPr>
        <w:t xml:space="preserve"> Mar</w:t>
      </w:r>
      <w:r w:rsidR="0059385A" w:rsidRPr="00225A16">
        <w:rPr>
          <w:rFonts w:ascii="Calibri" w:hAnsi="Calibri"/>
          <w:sz w:val="24"/>
          <w:szCs w:val="24"/>
        </w:rPr>
        <w:t>i</w:t>
      </w:r>
      <w:r w:rsidR="00B75801" w:rsidRPr="00225A16">
        <w:rPr>
          <w:rFonts w:ascii="Calibri" w:hAnsi="Calibri"/>
          <w:sz w:val="24"/>
          <w:szCs w:val="24"/>
        </w:rPr>
        <w:t>a</w:t>
      </w:r>
      <w:r w:rsidR="00225A16" w:rsidRPr="00225A16">
        <w:rPr>
          <w:rFonts w:ascii="Calibri" w:hAnsi="Calibri"/>
          <w:sz w:val="24"/>
          <w:szCs w:val="24"/>
        </w:rPr>
        <w:t>ńskiej</w:t>
      </w:r>
      <w:r w:rsidRPr="00225A16">
        <w:rPr>
          <w:rFonts w:ascii="Calibri" w:hAnsi="Calibri"/>
          <w:sz w:val="24"/>
          <w:szCs w:val="24"/>
        </w:rPr>
        <w:t xml:space="preserve"> zobowiązuje Wójta Gminy </w:t>
      </w:r>
      <w:r w:rsidR="00B75801" w:rsidRPr="00225A16">
        <w:rPr>
          <w:rFonts w:ascii="Calibri" w:hAnsi="Calibri"/>
          <w:sz w:val="24"/>
          <w:szCs w:val="24"/>
        </w:rPr>
        <w:t>Puszcza Mariańska</w:t>
      </w:r>
      <w:r w:rsidRPr="00225A16">
        <w:rPr>
          <w:rFonts w:ascii="Calibri" w:hAnsi="Calibri"/>
          <w:sz w:val="24"/>
          <w:szCs w:val="24"/>
        </w:rPr>
        <w:t xml:space="preserve"> do:</w:t>
      </w:r>
    </w:p>
    <w:p w:rsidR="009765E4" w:rsidRPr="00225A16" w:rsidRDefault="00E91E74" w:rsidP="00B75801">
      <w:pPr>
        <w:jc w:val="both"/>
        <w:rPr>
          <w:rFonts w:ascii="Calibri" w:hAnsi="Calibri"/>
          <w:sz w:val="24"/>
          <w:szCs w:val="24"/>
        </w:rPr>
      </w:pPr>
      <w:r w:rsidRPr="00225A16">
        <w:rPr>
          <w:rFonts w:ascii="Calibri" w:hAnsi="Calibri"/>
          <w:sz w:val="24"/>
          <w:szCs w:val="24"/>
        </w:rPr>
        <w:t xml:space="preserve"> 1) przekazania niniejszej uchwały odpowiednim organom administracji rządowej i samorządowej, tj. Generalnej Dyrekcji Dróg Krajowych i Autostrad, projektantowi - TRAKT Sp. z o.o. sp.k., Samorządowi Województwa Mazowieckiego;</w:t>
      </w:r>
    </w:p>
    <w:p w:rsidR="0030764A" w:rsidRPr="00225A16" w:rsidRDefault="00E91E74" w:rsidP="00B75801">
      <w:pPr>
        <w:jc w:val="both"/>
        <w:rPr>
          <w:rFonts w:ascii="Calibri" w:hAnsi="Calibri"/>
          <w:sz w:val="24"/>
          <w:szCs w:val="24"/>
        </w:rPr>
      </w:pPr>
      <w:r w:rsidRPr="00225A16">
        <w:rPr>
          <w:rFonts w:ascii="Calibri" w:hAnsi="Calibri"/>
          <w:sz w:val="24"/>
          <w:szCs w:val="24"/>
        </w:rPr>
        <w:t xml:space="preserve"> 2) podjęcia, w niezbędnym zakresie, działań mających na celu realizację stanowiska zawartego w treści uchwały oraz prezentowanie tego stanowiska na forum publicznym. </w:t>
      </w:r>
    </w:p>
    <w:p w:rsidR="009765E4" w:rsidRPr="00225A16" w:rsidRDefault="00E91E74" w:rsidP="00B75801">
      <w:pPr>
        <w:jc w:val="both"/>
        <w:rPr>
          <w:rFonts w:ascii="Calibri" w:hAnsi="Calibri"/>
          <w:sz w:val="24"/>
          <w:szCs w:val="24"/>
        </w:rPr>
      </w:pPr>
      <w:r w:rsidRPr="00225A16">
        <w:rPr>
          <w:rFonts w:ascii="Calibri" w:hAnsi="Calibri"/>
          <w:sz w:val="24"/>
          <w:szCs w:val="24"/>
        </w:rPr>
        <w:t xml:space="preserve">§ 4. </w:t>
      </w:r>
      <w:r w:rsidR="009765E4" w:rsidRPr="00225A16">
        <w:rPr>
          <w:rFonts w:ascii="Calibri" w:hAnsi="Calibri" w:cs="Times New Roman"/>
          <w:sz w:val="24"/>
          <w:szCs w:val="24"/>
        </w:rPr>
        <w:t>Wykonanie uchwały powierza się Wójtowi Gminy Puszcza Mariańska.</w:t>
      </w:r>
    </w:p>
    <w:p w:rsidR="009C6AE7" w:rsidRPr="00225A16" w:rsidRDefault="009765E4" w:rsidP="00B75801">
      <w:pPr>
        <w:jc w:val="both"/>
        <w:rPr>
          <w:rFonts w:ascii="Calibri" w:hAnsi="Calibri"/>
          <w:sz w:val="24"/>
          <w:szCs w:val="24"/>
        </w:rPr>
      </w:pPr>
      <w:r w:rsidRPr="00225A16">
        <w:rPr>
          <w:rFonts w:ascii="Calibri" w:hAnsi="Calibri" w:cstheme="minorHAnsi"/>
          <w:sz w:val="24"/>
          <w:szCs w:val="24"/>
        </w:rPr>
        <w:t>§</w:t>
      </w:r>
      <w:r w:rsidRPr="00225A16">
        <w:rPr>
          <w:rFonts w:ascii="Calibri" w:hAnsi="Calibri"/>
          <w:sz w:val="24"/>
          <w:szCs w:val="24"/>
        </w:rPr>
        <w:t xml:space="preserve">5. </w:t>
      </w:r>
      <w:r w:rsidR="00E91E74" w:rsidRPr="00225A16">
        <w:rPr>
          <w:rFonts w:ascii="Calibri" w:hAnsi="Calibri"/>
          <w:sz w:val="24"/>
          <w:szCs w:val="24"/>
        </w:rPr>
        <w:t>Uchwała wchodzi w życie z dniem podjęcia.</w:t>
      </w:r>
    </w:p>
    <w:p w:rsidR="005F4F38" w:rsidRDefault="005F4F38" w:rsidP="00B75801">
      <w:pPr>
        <w:jc w:val="both"/>
      </w:pPr>
    </w:p>
    <w:p w:rsidR="005F4F38" w:rsidRPr="00225A16" w:rsidRDefault="005F4F38" w:rsidP="005F4F38">
      <w:pPr>
        <w:pStyle w:val="Default"/>
        <w:ind w:right="-6358"/>
        <w:jc w:val="center"/>
        <w:rPr>
          <w:rFonts w:ascii="Calibri" w:hAnsi="Calibri" w:cs="Times New Roman"/>
        </w:rPr>
      </w:pPr>
      <w:r w:rsidRPr="00225A16">
        <w:rPr>
          <w:rFonts w:ascii="Calibri" w:hAnsi="Calibri" w:cs="Times New Roman"/>
        </w:rPr>
        <w:t>Przewodniczący Rady</w:t>
      </w:r>
    </w:p>
    <w:p w:rsidR="005F4F38" w:rsidRPr="00225A16" w:rsidRDefault="005F4F38" w:rsidP="005F4F38">
      <w:pPr>
        <w:pStyle w:val="Default"/>
        <w:ind w:right="-6358"/>
        <w:jc w:val="center"/>
        <w:rPr>
          <w:rFonts w:ascii="Calibri" w:hAnsi="Calibri" w:cs="Times New Roman"/>
        </w:rPr>
      </w:pPr>
      <w:r w:rsidRPr="00225A16">
        <w:rPr>
          <w:rFonts w:ascii="Calibri" w:hAnsi="Calibri" w:cs="Times New Roman"/>
        </w:rPr>
        <w:t>Gminy Puszcza Mariańska</w:t>
      </w:r>
    </w:p>
    <w:p w:rsidR="005F4F38" w:rsidRPr="00225A16" w:rsidRDefault="005F4F38" w:rsidP="005F4F38">
      <w:pPr>
        <w:pStyle w:val="Default"/>
        <w:ind w:right="-6358"/>
        <w:jc w:val="center"/>
        <w:rPr>
          <w:rFonts w:ascii="Calibri" w:hAnsi="Calibri" w:cs="Times New Roman"/>
        </w:rPr>
      </w:pPr>
    </w:p>
    <w:p w:rsidR="005F4F38" w:rsidRPr="00225A16" w:rsidRDefault="005F4F38" w:rsidP="005F4F38">
      <w:pPr>
        <w:pStyle w:val="Default"/>
        <w:ind w:right="-6358"/>
        <w:jc w:val="center"/>
        <w:rPr>
          <w:rFonts w:ascii="Calibri" w:hAnsi="Calibri" w:cs="Times New Roman"/>
        </w:rPr>
      </w:pPr>
      <w:r w:rsidRPr="00225A16">
        <w:rPr>
          <w:rFonts w:ascii="Calibri" w:hAnsi="Calibri" w:cs="Times New Roman"/>
        </w:rPr>
        <w:t>Wiesław Pietras</w:t>
      </w:r>
    </w:p>
    <w:p w:rsidR="005F4F38" w:rsidRPr="00225A16" w:rsidRDefault="005F4F38" w:rsidP="00B75801">
      <w:pPr>
        <w:jc w:val="both"/>
        <w:rPr>
          <w:rFonts w:ascii="Calibri" w:hAnsi="Calibri"/>
        </w:rPr>
      </w:pPr>
    </w:p>
    <w:sectPr w:rsidR="005F4F38" w:rsidRPr="0022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E93"/>
    <w:rsid w:val="00225A16"/>
    <w:rsid w:val="002B68A4"/>
    <w:rsid w:val="0030764A"/>
    <w:rsid w:val="004A2E93"/>
    <w:rsid w:val="0059385A"/>
    <w:rsid w:val="005F4F38"/>
    <w:rsid w:val="008540B2"/>
    <w:rsid w:val="009765E4"/>
    <w:rsid w:val="009C6AE7"/>
    <w:rsid w:val="00AA6863"/>
    <w:rsid w:val="00B75801"/>
    <w:rsid w:val="00E9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4CFF39-FD29-4072-ACF8-9CC43754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F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Pindor</dc:creator>
  <cp:keywords/>
  <dc:description/>
  <cp:lastModifiedBy>Beata Kuźma</cp:lastModifiedBy>
  <cp:revision>2</cp:revision>
  <cp:lastPrinted>2025-11-21T07:06:00Z</cp:lastPrinted>
  <dcterms:created xsi:type="dcterms:W3CDTF">2025-11-21T07:07:00Z</dcterms:created>
  <dcterms:modified xsi:type="dcterms:W3CDTF">2025-11-21T07:07:00Z</dcterms:modified>
</cp:coreProperties>
</file>